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68D" w:rsidRDefault="0002194A">
      <w:pPr>
        <w:rPr>
          <w:sz w:val="2"/>
          <w:szCs w:val="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8" o:spid="_x0000_s1159" type="#_x0000_t202" style="position:absolute;margin-left:38.45pt;margin-top:662.6pt;width:83.8pt;height:12.4pt;z-index:-16034816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230" w:lineRule="exact"/>
                    <w:rPr>
                      <w:rFonts w:ascii="Montserrat SemiBold"/>
                      <w:b/>
                    </w:rPr>
                  </w:pPr>
                  <w:r>
                    <w:rPr>
                      <w:rFonts w:ascii="Montserrat SemiBold"/>
                      <w:b/>
                    </w:rPr>
                    <w:t>Front</w:t>
                  </w:r>
                  <w:r>
                    <w:rPr>
                      <w:rFonts w:ascii="Montserrat SemiBold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pacing w:val="-2"/>
                    </w:rPr>
                    <w:t>Fencing</w:t>
                  </w:r>
                </w:p>
              </w:txbxContent>
            </v:textbox>
            <w10:wrap anchorx="page" anchory="page"/>
          </v:shape>
        </w:pict>
      </w:r>
      <w:r>
        <w:pict>
          <v:shape id="docshape24" o:spid="_x0000_s1163" type="#_x0000_t202" style="position:absolute;margin-left:38.45pt;margin-top:554.55pt;width:127.25pt;height:23.4pt;z-index:-16036864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7" w:line="225" w:lineRule="auto"/>
                    <w:ind w:right="15"/>
                    <w:rPr>
                      <w:rFonts w:ascii="Montserrat SemiBold"/>
                      <w:b/>
                    </w:rPr>
                  </w:pPr>
                  <w:r>
                    <w:rPr>
                      <w:rFonts w:ascii="Montserrat SemiBold"/>
                      <w:b/>
                    </w:rPr>
                    <w:t>Garage</w:t>
                  </w:r>
                  <w:r>
                    <w:rPr>
                      <w:rFonts w:ascii="Montserrat SemiBold"/>
                      <w:b/>
                      <w:spacing w:val="-12"/>
                    </w:rPr>
                    <w:t xml:space="preserve"> </w:t>
                  </w:r>
                  <w:r>
                    <w:rPr>
                      <w:rFonts w:ascii="Montserrat SemiBold"/>
                      <w:b/>
                    </w:rPr>
                    <w:t>storage</w:t>
                  </w:r>
                  <w:r>
                    <w:rPr>
                      <w:rFonts w:ascii="Montserrat SemiBold"/>
                      <w:b/>
                      <w:spacing w:val="-12"/>
                    </w:rPr>
                    <w:t xml:space="preserve"> </w:t>
                  </w:r>
                  <w:r>
                    <w:rPr>
                      <w:rFonts w:ascii="Montserrat SemiBold"/>
                      <w:b/>
                    </w:rPr>
                    <w:t>and</w:t>
                  </w:r>
                  <w:r>
                    <w:rPr>
                      <w:rFonts w:ascii="Montserrat SemiBold"/>
                      <w:b/>
                      <w:spacing w:val="-12"/>
                    </w:rPr>
                    <w:t xml:space="preserve"> </w:t>
                  </w:r>
                  <w:r>
                    <w:rPr>
                      <w:rFonts w:ascii="Montserrat SemiBold"/>
                      <w:b/>
                    </w:rPr>
                    <w:t xml:space="preserve">vehicle </w:t>
                  </w:r>
                  <w:r>
                    <w:rPr>
                      <w:rFonts w:ascii="Montserrat SemiBold"/>
                      <w:b/>
                      <w:spacing w:val="-2"/>
                    </w:rPr>
                    <w:t>access</w:t>
                  </w:r>
                </w:p>
              </w:txbxContent>
            </v:textbox>
            <w10:wrap anchorx="page" anchory="page"/>
          </v:shape>
        </w:pict>
      </w:r>
      <w:r>
        <w:pict>
          <v:shape id="docshape20" o:spid="_x0000_s1167" type="#_x0000_t202" style="position:absolute;margin-left:38.45pt;margin-top:470.4pt;width:124.25pt;height:12.4pt;z-index:-16038912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230" w:lineRule="exact"/>
                    <w:rPr>
                      <w:rFonts w:ascii="Montserrat SemiBold"/>
                      <w:b/>
                    </w:rPr>
                  </w:pPr>
                  <w:r>
                    <w:rPr>
                      <w:rFonts w:ascii="Montserrat SemiBold"/>
                      <w:b/>
                    </w:rPr>
                    <w:t>Gardens</w:t>
                  </w:r>
                  <w:r>
                    <w:rPr>
                      <w:rFonts w:ascii="Montserrat SemiBold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Montserrat SemiBold"/>
                      <w:b/>
                    </w:rPr>
                    <w:t>and</w:t>
                  </w:r>
                  <w:r>
                    <w:rPr>
                      <w:rFonts w:ascii="Montserrat SemiBold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pacing w:val="-2"/>
                    </w:rPr>
                    <w:t>landscaping</w:t>
                  </w:r>
                </w:p>
              </w:txbxContent>
            </v:textbox>
            <w10:wrap anchorx="page" anchory="page"/>
          </v:shape>
        </w:pict>
      </w:r>
      <w:r>
        <w:pict>
          <v:shape id="docshape16" o:spid="_x0000_s1171" type="#_x0000_t202" style="position:absolute;margin-left:38.45pt;margin-top:366.3pt;width:96.55pt;height:12.4pt;z-index:-16040960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230" w:lineRule="exact"/>
                    <w:rPr>
                      <w:rFonts w:ascii="Montserrat SemiBold"/>
                      <w:b/>
                    </w:rPr>
                  </w:pPr>
                  <w:r>
                    <w:rPr>
                      <w:rFonts w:ascii="Montserrat SemiBold"/>
                      <w:b/>
                    </w:rPr>
                    <w:t>Siting</w:t>
                  </w:r>
                  <w:r>
                    <w:rPr>
                      <w:rFonts w:ascii="Montserrat SemiBold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Montserrat SemiBold"/>
                      <w:b/>
                    </w:rPr>
                    <w:t xml:space="preserve">and </w:t>
                  </w:r>
                  <w:r>
                    <w:rPr>
                      <w:rFonts w:ascii="Montserrat SemiBold"/>
                      <w:b/>
                      <w:spacing w:val="-2"/>
                    </w:rPr>
                    <w:t>setbacks</w:t>
                  </w:r>
                </w:p>
              </w:txbxContent>
            </v:textbox>
            <w10:wrap anchorx="page" anchory="page"/>
          </v:shape>
        </w:pict>
      </w:r>
      <w:r>
        <w:pict>
          <v:shape id="docshape9" o:spid="_x0000_s1178" type="#_x0000_t202" style="position:absolute;margin-left:38.45pt;margin-top:206.2pt;width:121pt;height:12.4pt;z-index:-16044544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230" w:lineRule="exact"/>
                    <w:rPr>
                      <w:rFonts w:ascii="Montserrat SemiBold"/>
                      <w:b/>
                    </w:rPr>
                  </w:pPr>
                  <w:r>
                    <w:rPr>
                      <w:rFonts w:ascii="Montserrat SemiBold"/>
                      <w:b/>
                    </w:rPr>
                    <w:t xml:space="preserve">Building height and </w:t>
                  </w:r>
                  <w:r>
                    <w:rPr>
                      <w:rFonts w:ascii="Montserrat SemiBold"/>
                      <w:b/>
                      <w:spacing w:val="-4"/>
                    </w:rPr>
                    <w:t>form</w:t>
                  </w:r>
                </w:p>
              </w:txbxContent>
            </v:textbox>
            <w10:wrap anchorx="page" anchory="page"/>
          </v:shape>
        </w:pict>
      </w:r>
      <w:r>
        <w:pict>
          <v:shape id="docshape8" o:spid="_x0000_s1179" type="#_x0000_t202" style="position:absolute;margin-left:34.45pt;margin-top:151.5pt;width:199.95pt;height:13.6pt;z-index:-16045056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55" w:lineRule="exact"/>
                    <w:ind w:left="20"/>
                    <w:rPr>
                      <w:rFonts w:ascii="Montserrat SemiBold"/>
                      <w:b/>
                      <w:sz w:val="19"/>
                    </w:rPr>
                  </w:pPr>
                  <w:r>
                    <w:rPr>
                      <w:rFonts w:ascii="Montserrat SemiBold"/>
                      <w:b/>
                      <w:spacing w:val="-2"/>
                      <w:sz w:val="19"/>
                    </w:rPr>
                    <w:t>Design</w:t>
                  </w:r>
                  <w:r>
                    <w:rPr>
                      <w:rFonts w:ascii="Montserrat SemiBold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pacing w:val="-2"/>
                      <w:sz w:val="19"/>
                    </w:rPr>
                    <w:t>Guidelines</w:t>
                  </w:r>
                  <w:r>
                    <w:rPr>
                      <w:rFonts w:ascii="Montserrat SemiBold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pacing w:val="-2"/>
                      <w:sz w:val="19"/>
                    </w:rPr>
                    <w:t>-</w:t>
                  </w:r>
                  <w:r>
                    <w:rPr>
                      <w:rFonts w:ascii="Montserrat SemiBold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pacing w:val="-2"/>
                      <w:sz w:val="19"/>
                    </w:rPr>
                    <w:t>Rural</w:t>
                  </w:r>
                  <w:r>
                    <w:rPr>
                      <w:rFonts w:ascii="Montserrat SemiBold"/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pacing w:val="-2"/>
                      <w:sz w:val="19"/>
                    </w:rPr>
                    <w:t>Residential</w:t>
                  </w:r>
                  <w:r>
                    <w:rPr>
                      <w:rFonts w:ascii="Montserrat SemiBold"/>
                      <w:b/>
                      <w:spacing w:val="-3"/>
                      <w:sz w:val="19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pacing w:val="-10"/>
                      <w:sz w:val="1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line id="_x0000_s1199" style="position:absolute;z-index:-16048640;mso-position-horizontal-relative:page;mso-position-vertical-relative:page" from="36pt,36pt" to="559.3pt,36pt" strokecolor="#6a7034" strokeweight="1pt">
            <w10:wrap anchorx="page" anchory="page"/>
          </v:line>
        </w:pict>
      </w:r>
      <w:r>
        <w:pict>
          <v:group id="docshapegroup1" o:spid="_x0000_s1195" style="position:absolute;margin-left:35.45pt;margin-top:180.55pt;width:523.3pt;height:22.85pt;z-index:-16048128;mso-position-horizontal-relative:page;mso-position-vertical-relative:page" coordorigin="709,3611" coordsize="10466,457">
            <v:shape id="docshape2" o:spid="_x0000_s1198" style="position:absolute;left:708;top:3610;width:10466;height:454" coordorigin="709,3611" coordsize="10466,454" path="m11174,3611r-7920,l709,3611r,453l3254,4064r7920,l11174,3611xe" fillcolor="#c1ddeb" stroked="f">
              <v:path arrowok="t"/>
            </v:shape>
            <v:line id="_x0000_s1197" style="position:absolute" from="709,4064" to="3254,4064" strokeweight=".25pt"/>
            <v:line id="_x0000_s1196" style="position:absolute" from="3254,4064" to="11174,4064" strokeweight=".25pt"/>
            <w10:wrap anchorx="page" anchory="page"/>
          </v:group>
        </w:pict>
      </w:r>
      <w:r>
        <w:pict>
          <v:group id="docshapegroup3" o:spid="_x0000_s1192" style="position:absolute;margin-left:35.45pt;margin-top:363.15pt;width:523.3pt;height:.25pt;z-index:-16047616;mso-position-horizontal-relative:page;mso-position-vertical-relative:page" coordorigin="709,7263" coordsize="10466,5">
            <v:line id="_x0000_s1194" style="position:absolute" from="709,7265" to="3254,7265" strokeweight=".25pt"/>
            <v:line id="_x0000_s1193" style="position:absolute" from="3254,7265" to="11174,7265" strokeweight=".25pt"/>
            <w10:wrap anchorx="page" anchory="page"/>
          </v:group>
        </w:pict>
      </w:r>
      <w:r>
        <w:pict>
          <v:group id="docshapegroup4" o:spid="_x0000_s1189" style="position:absolute;margin-left:35.45pt;margin-top:467.25pt;width:523.3pt;height:.25pt;z-index:-16047104;mso-position-horizontal-relative:page;mso-position-vertical-relative:page" coordorigin="709,9345" coordsize="10466,5">
            <v:line id="_x0000_s1191" style="position:absolute" from="709,9347" to="3254,9347" strokeweight=".25pt"/>
            <v:line id="_x0000_s1190" style="position:absolute" from="3254,9347" to="11174,9347" strokeweight=".25pt"/>
            <w10:wrap anchorx="page" anchory="page"/>
          </v:group>
        </w:pict>
      </w:r>
      <w:r>
        <w:pict>
          <v:group id="docshapegroup5" o:spid="_x0000_s1186" style="position:absolute;margin-left:35.45pt;margin-top:551.4pt;width:523.3pt;height:.25pt;z-index:-16046592;mso-position-horizontal-relative:page;mso-position-vertical-relative:page" coordorigin="709,11028" coordsize="10466,5">
            <v:line id="_x0000_s1188" style="position:absolute" from="709,11030" to="3254,11030" strokeweight=".25pt"/>
            <v:line id="_x0000_s1187" style="position:absolute" from="3254,11030" to="11174,11030" strokeweight=".25pt"/>
            <w10:wrap anchorx="page" anchory="page"/>
          </v:group>
        </w:pict>
      </w:r>
      <w:r>
        <w:pict>
          <v:group id="docshapegroup6" o:spid="_x0000_s1183" style="position:absolute;margin-left:35.45pt;margin-top:659.45pt;width:523.3pt;height:.25pt;z-index:-16046080;mso-position-horizontal-relative:page;mso-position-vertical-relative:page" coordorigin="709,13189" coordsize="10466,5">
            <v:line id="_x0000_s1185" style="position:absolute" from="709,13192" to="3254,13192" strokeweight=".25pt"/>
            <v:line id="_x0000_s1184" style="position:absolute" from="3254,13192" to="11174,13192" strokeweight=".25pt"/>
            <w10:wrap anchorx="page" anchory="page"/>
          </v:group>
        </w:pict>
      </w:r>
      <w:r>
        <w:pict>
          <v:group id="docshapegroup7" o:spid="_x0000_s1180" style="position:absolute;margin-left:35.45pt;margin-top:734.4pt;width:523.3pt;height:.25pt;z-index:-16045568;mso-position-horizontal-relative:page;mso-position-vertical-relative:page" coordorigin="709,14688" coordsize="10466,5">
            <v:line id="_x0000_s1182" style="position:absolute" from="709,14690" to="3254,14690" strokeweight=".25pt"/>
            <v:line id="_x0000_s1181" style="position:absolute" from="3254,14690" to="11174,14690" strokeweight=".25pt"/>
            <w10:wrap anchorx="page" anchory="page"/>
          </v:group>
        </w:pict>
      </w:r>
      <w:r>
        <w:pict>
          <v:shape id="docshape10" o:spid="_x0000_s1177" type="#_x0000_t202" style="position:absolute;margin-left:165.7pt;margin-top:206.2pt;width:4.5pt;height:12.4pt;z-index:-16044032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30" w:lineRule="exact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docshape11" o:spid="_x0000_s1176" type="#_x0000_t202" style="position:absolute;margin-left:179.9pt;margin-top:206.2pt;width:372.6pt;height:140.25pt;z-index:-16043520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244" w:lineRule="auto"/>
                  </w:pPr>
                  <w:r>
                    <w:rPr>
                      <w:spacing w:val="-2"/>
                    </w:rPr>
                    <w:t>New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development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should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complement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1-2</w:t>
                  </w:r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storey</w:t>
                  </w:r>
                  <w:proofErr w:type="spellEnd"/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building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height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larger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building </w:t>
                  </w:r>
                  <w:r>
                    <w:t>forms of existing dwellings.</w:t>
                  </w:r>
                </w:p>
                <w:p w:rsidR="0078368D" w:rsidRDefault="0002194A">
                  <w:pPr>
                    <w:pStyle w:val="BodyText"/>
                    <w:spacing w:before="77" w:line="244" w:lineRule="auto"/>
                  </w:pPr>
                  <w:r>
                    <w:rPr>
                      <w:spacing w:val="-2"/>
                    </w:rPr>
                    <w:t>Articulate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front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façades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of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buildings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through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use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of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verandahs,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balconies, </w:t>
                  </w:r>
                  <w:r>
                    <w:t>windows, doorways and porch entries.</w:t>
                  </w:r>
                </w:p>
                <w:p w:rsidR="0078368D" w:rsidRDefault="0002194A">
                  <w:pPr>
                    <w:pStyle w:val="BodyText"/>
                    <w:spacing w:before="81" w:line="244" w:lineRule="auto"/>
                  </w:pPr>
                  <w:r>
                    <w:rPr>
                      <w:spacing w:val="-2"/>
                    </w:rPr>
                    <w:t>Complement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contemporary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building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forms,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natural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materials,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muted</w:t>
                  </w:r>
                  <w:r>
                    <w:rPr>
                      <w:spacing w:val="-8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colour</w:t>
                  </w:r>
                  <w:proofErr w:type="spellEnd"/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palette </w:t>
                  </w:r>
                  <w:r>
                    <w:t>and siting of existing dwellings.</w:t>
                  </w:r>
                </w:p>
                <w:p w:rsidR="0078368D" w:rsidRDefault="0002194A">
                  <w:pPr>
                    <w:pStyle w:val="BodyText"/>
                    <w:spacing w:before="81"/>
                  </w:pPr>
                  <w:r>
                    <w:rPr>
                      <w:spacing w:val="-2"/>
                    </w:rPr>
                    <w:t>Buildings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should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be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designed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follow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topography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of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th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land,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minimise</w:t>
                  </w:r>
                  <w:proofErr w:type="spellEnd"/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5"/>
                    </w:rPr>
                    <w:t>the</w:t>
                  </w:r>
                </w:p>
                <w:p w:rsidR="0078368D" w:rsidRDefault="0002194A">
                  <w:pPr>
                    <w:pStyle w:val="BodyText"/>
                    <w:spacing w:before="6"/>
                  </w:pPr>
                  <w:r>
                    <w:rPr>
                      <w:spacing w:val="-2"/>
                    </w:rPr>
                    <w:t>need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for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cut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fill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throughout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site.</w:t>
                  </w:r>
                </w:p>
                <w:p w:rsidR="0078368D" w:rsidRDefault="0002194A">
                  <w:pPr>
                    <w:pStyle w:val="BodyText"/>
                    <w:spacing w:before="0" w:line="320" w:lineRule="atLeast"/>
                  </w:pPr>
                  <w:r>
                    <w:rPr>
                      <w:spacing w:val="-2"/>
                    </w:rPr>
                    <w:t>Buildings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should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be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designed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follow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contours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site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or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step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down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site. </w:t>
                  </w:r>
                  <w:r>
                    <w:t>Buildings should provide a pitched roof with prominent eaves.</w:t>
                  </w:r>
                </w:p>
              </w:txbxContent>
            </v:textbox>
            <w10:wrap anchorx="page" anchory="page"/>
          </v:shape>
        </w:pict>
      </w:r>
      <w:r>
        <w:pict>
          <v:shape id="docshape12" o:spid="_x0000_s1175" type="#_x0000_t202" style="position:absolute;margin-left:165.7pt;margin-top:234.2pt;width:4.5pt;height:12.4pt;z-index:-16043008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30" w:lineRule="exact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docshape13" o:spid="_x0000_s1174" type="#_x0000_t202" style="position:absolute;margin-left:165.7pt;margin-top:262.15pt;width:4.5pt;height:12.4pt;z-index:-16042496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30" w:lineRule="exact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docshape14" o:spid="_x0000_s1173" type="#_x0000_t202" style="position:absolute;margin-left:165.7pt;margin-top:290.15pt;width:4.5pt;height:12.4pt;z-index:-16041984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30" w:lineRule="exact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docshape15" o:spid="_x0000_s1172" type="#_x0000_t202" style="position:absolute;margin-left:165.7pt;margin-top:318.1pt;width:4.5pt;height:28.35pt;z-index:-16041472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30" w:lineRule="exact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  <w:p w:rsidR="0078368D" w:rsidRDefault="0002194A">
                  <w:pPr>
                    <w:spacing w:before="85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docshape17" o:spid="_x0000_s1170" type="#_x0000_t202" style="position:absolute;margin-left:165.7pt;margin-top:366.3pt;width:4.5pt;height:12.4pt;z-index:-16040448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30" w:lineRule="exact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docshape18" o:spid="_x0000_s1169" type="#_x0000_t202" style="position:absolute;margin-left:179.9pt;margin-top:366.3pt;width:361.85pt;height:84.3pt;z-index:-16039936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244" w:lineRule="auto"/>
                  </w:pPr>
                  <w:r>
                    <w:t>Buildings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should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back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minimum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4m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both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boundaries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enable the planting of native trees and </w:t>
                  </w:r>
                  <w:proofErr w:type="spellStart"/>
                  <w:r>
                    <w:t>understorey</w:t>
                  </w:r>
                  <w:proofErr w:type="spellEnd"/>
                  <w:r>
                    <w:t xml:space="preserve"> planting.</w:t>
                  </w:r>
                </w:p>
                <w:p w:rsidR="0078368D" w:rsidRDefault="0002194A">
                  <w:pPr>
                    <w:pStyle w:val="BodyText"/>
                    <w:spacing w:before="77"/>
                  </w:pP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site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area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covered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by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buildings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should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not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exceed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30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cent.</w:t>
                  </w:r>
                </w:p>
                <w:p w:rsidR="0078368D" w:rsidRDefault="0002194A">
                  <w:pPr>
                    <w:pStyle w:val="BodyText"/>
                    <w:spacing w:before="85"/>
                  </w:pPr>
                  <w:r>
                    <w:t>Provide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least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50%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permeable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surface.</w:t>
                  </w:r>
                </w:p>
                <w:p w:rsidR="0078368D" w:rsidRDefault="0002194A">
                  <w:pPr>
                    <w:pStyle w:val="BodyText"/>
                    <w:spacing w:before="85"/>
                  </w:pPr>
                  <w:r>
                    <w:rPr>
                      <w:spacing w:val="-2"/>
                    </w:rPr>
                    <w:t>If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more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than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one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dwelling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is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proposed,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provide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sufficient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separation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between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each</w:t>
                  </w:r>
                </w:p>
                <w:p w:rsidR="0078368D" w:rsidRDefault="0002194A">
                  <w:pPr>
                    <w:pStyle w:val="BodyText"/>
                    <w:spacing w:before="6"/>
                  </w:pPr>
                  <w:r>
                    <w:rPr>
                      <w:spacing w:val="-2"/>
                    </w:rPr>
                    <w:t>dwelling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allow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for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planting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of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native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canopy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trees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other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native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vegetation.</w:t>
                  </w:r>
                </w:p>
              </w:txbxContent>
            </v:textbox>
            <w10:wrap anchorx="page" anchory="page"/>
          </v:shape>
        </w:pict>
      </w:r>
      <w:r>
        <w:pict>
          <v:shape id="docshape19" o:spid="_x0000_s1168" type="#_x0000_t202" style="position:absolute;margin-left:165.7pt;margin-top:394.25pt;width:4.5pt;height:44.35pt;z-index:-16039424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30" w:lineRule="exact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  <w:p w:rsidR="0078368D" w:rsidRDefault="0002194A">
                  <w:pPr>
                    <w:spacing w:before="85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  <w:p w:rsidR="0078368D" w:rsidRDefault="0002194A">
                  <w:pPr>
                    <w:spacing w:before="85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docshape21" o:spid="_x0000_s1166" type="#_x0000_t202" style="position:absolute;margin-left:165.7pt;margin-top:470.4pt;width:4.5pt;height:12.4pt;z-index:-16038400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30" w:lineRule="exact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docshape22" o:spid="_x0000_s1165" type="#_x0000_t202" style="position:absolute;margin-left:179.9pt;margin-top:470.4pt;width:370.35pt;height:64.3pt;z-index:-16037888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244" w:lineRule="auto"/>
                  </w:pPr>
                  <w:r>
                    <w:rPr>
                      <w:spacing w:val="-2"/>
                    </w:rPr>
                    <w:t>Prepare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landscape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plan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accompany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all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applications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for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new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dwellings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that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include </w:t>
                  </w:r>
                  <w:r>
                    <w:t>substantial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native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canopy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trees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other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native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species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identified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i/>
                    </w:rPr>
                    <w:t>Nillumbik Live Local Plant Local Guide</w:t>
                  </w:r>
                  <w:r>
                    <w:t>.</w:t>
                  </w:r>
                </w:p>
                <w:p w:rsidR="0078368D" w:rsidRDefault="0002194A">
                  <w:pPr>
                    <w:pStyle w:val="BodyText"/>
                    <w:spacing w:before="78" w:line="244" w:lineRule="auto"/>
                  </w:pPr>
                  <w:r>
                    <w:rPr>
                      <w:spacing w:val="-2"/>
                    </w:rPr>
                    <w:t>Provide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large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native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canopy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trees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occurring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density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of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one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every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300m</w:t>
                  </w:r>
                  <w:r>
                    <w:rPr>
                      <w:spacing w:val="-2"/>
                      <w:position w:val="6"/>
                      <w:sz w:val="10"/>
                    </w:rPr>
                    <w:t>2</w:t>
                  </w:r>
                  <w:r>
                    <w:rPr>
                      <w:spacing w:val="13"/>
                      <w:position w:val="6"/>
                      <w:sz w:val="10"/>
                    </w:rPr>
                    <w:t xml:space="preserve"> </w:t>
                  </w:r>
                  <w:r>
                    <w:rPr>
                      <w:spacing w:val="-2"/>
                    </w:rPr>
                    <w:t>across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the site.</w:t>
                  </w:r>
                </w:p>
              </w:txbxContent>
            </v:textbox>
            <w10:wrap anchorx="page" anchory="page"/>
          </v:shape>
        </w:pict>
      </w:r>
      <w:r>
        <w:pict>
          <v:shape id="docshape23" o:spid="_x0000_s1164" type="#_x0000_t202" style="position:absolute;margin-left:165.7pt;margin-top:510.35pt;width:4.5pt;height:12.4pt;z-index:-16037376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30" w:lineRule="exact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docshape25" o:spid="_x0000_s1162" type="#_x0000_t202" style="position:absolute;margin-left:165.7pt;margin-top:554.55pt;width:4.5pt;height:12.4pt;z-index:-16036352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30" w:lineRule="exact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docshape26" o:spid="_x0000_s1161" type="#_x0000_t202" style="position:absolute;margin-left:179.9pt;margin-top:554.55pt;width:363.95pt;height:88.25pt;z-index:-16035840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244" w:lineRule="auto"/>
                  </w:pPr>
                  <w:r>
                    <w:rPr>
                      <w:spacing w:val="-2"/>
                    </w:rPr>
                    <w:t>Locate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garages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carports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behind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line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front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dwelling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façade,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ensuring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that </w:t>
                  </w:r>
                  <w:r>
                    <w:t>they are integrated with the design of the dwelling.</w:t>
                  </w:r>
                </w:p>
                <w:p w:rsidR="0078368D" w:rsidRDefault="0002194A">
                  <w:pPr>
                    <w:pStyle w:val="BodyText"/>
                    <w:spacing w:before="77"/>
                  </w:pPr>
                  <w:r>
                    <w:rPr>
                      <w:spacing w:val="-2"/>
                    </w:rPr>
                    <w:t>Provide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only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one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vehicular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crossover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per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typical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site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frontage.</w:t>
                  </w:r>
                </w:p>
                <w:p w:rsidR="0078368D" w:rsidRDefault="0002194A">
                  <w:pPr>
                    <w:pStyle w:val="BodyText"/>
                    <w:spacing w:before="85" w:line="326" w:lineRule="auto"/>
                    <w:ind w:right="785"/>
                  </w:pPr>
                  <w:proofErr w:type="spellStart"/>
                  <w:r>
                    <w:rPr>
                      <w:spacing w:val="-2"/>
                    </w:rPr>
                    <w:t>Minimise</w:t>
                  </w:r>
                  <w:proofErr w:type="spellEnd"/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paving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front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garden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areas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including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driveways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cross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overs. </w:t>
                  </w:r>
                  <w:r>
                    <w:t>Use permeable driveway materials.</w:t>
                  </w:r>
                </w:p>
                <w:p w:rsidR="0078368D" w:rsidRDefault="0002194A">
                  <w:pPr>
                    <w:pStyle w:val="BodyText"/>
                    <w:spacing w:before="1"/>
                  </w:pPr>
                  <w:r>
                    <w:rPr>
                      <w:spacing w:val="-2"/>
                    </w:rPr>
                    <w:t>Provide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landscaping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plantings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soften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appearance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of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driveways.</w:t>
                  </w:r>
                </w:p>
              </w:txbxContent>
            </v:textbox>
            <w10:wrap anchorx="page" anchory="page"/>
          </v:shape>
        </w:pict>
      </w:r>
      <w:r>
        <w:pict>
          <v:shape id="docshape27" o:spid="_x0000_s1160" type="#_x0000_t202" style="position:absolute;margin-left:165.7pt;margin-top:582.5pt;width:4.5pt;height:60.3pt;z-index:-16035328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30" w:lineRule="exact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  <w:p w:rsidR="0078368D" w:rsidRDefault="0002194A">
                  <w:pPr>
                    <w:spacing w:before="85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  <w:p w:rsidR="0078368D" w:rsidRDefault="0002194A">
                  <w:pPr>
                    <w:spacing w:before="85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  <w:p w:rsidR="0078368D" w:rsidRDefault="0002194A">
                  <w:pPr>
                    <w:spacing w:before="85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docshape29" o:spid="_x0000_s1158" type="#_x0000_t202" style="position:absolute;margin-left:165.7pt;margin-top:662.6pt;width:4.5pt;height:12.4pt;z-index:-16034304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30" w:lineRule="exact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docshape30" o:spid="_x0000_s1157" type="#_x0000_t202" style="position:absolute;margin-left:179.9pt;margin-top:662.6pt;width:371.1pt;height:52.35pt;z-index:-16033792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244" w:lineRule="auto"/>
                  </w:pPr>
                  <w:r>
                    <w:rPr>
                      <w:spacing w:val="-2"/>
                    </w:rPr>
                    <w:t>Fencing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should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be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set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back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from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front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site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boundary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allow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for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landscaping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front </w:t>
                  </w:r>
                  <w:r>
                    <w:t>of the fence.</w:t>
                  </w:r>
                </w:p>
                <w:p w:rsidR="0078368D" w:rsidRDefault="0002194A">
                  <w:pPr>
                    <w:pStyle w:val="BodyText"/>
                    <w:spacing w:before="77"/>
                  </w:pP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front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fence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within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3</w:t>
                  </w:r>
                  <w:r>
                    <w:rPr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metres</w:t>
                  </w:r>
                  <w:proofErr w:type="spellEnd"/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of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street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should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provide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low,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open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rural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style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wire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up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5"/>
                    </w:rPr>
                    <w:t>to</w:t>
                  </w:r>
                </w:p>
                <w:p w:rsidR="0078368D" w:rsidRDefault="0002194A">
                  <w:pPr>
                    <w:pStyle w:val="BodyText"/>
                    <w:spacing w:before="6"/>
                  </w:pPr>
                  <w:r>
                    <w:t>1.2m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height.</w:t>
                  </w:r>
                </w:p>
              </w:txbxContent>
            </v:textbox>
            <w10:wrap anchorx="page" anchory="page"/>
          </v:shape>
        </w:pict>
      </w:r>
      <w:r>
        <w:pict>
          <v:shape id="docshape31" o:spid="_x0000_s1156" type="#_x0000_t202" style="position:absolute;margin-left:165.7pt;margin-top:690.6pt;width:4.5pt;height:12.4pt;z-index:-16033280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30" w:lineRule="exact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docshape32" o:spid="_x0000_s1155" type="#_x0000_t202" style="position:absolute;margin-left:34.45pt;margin-top:809.7pt;width:13.4pt;height:10.55pt;z-index:-16032768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pacing w:val="-5"/>
                      <w:sz w:val="14"/>
                    </w:rPr>
                    <w:t>106</w:t>
                  </w:r>
                </w:p>
              </w:txbxContent>
            </v:textbox>
            <w10:wrap anchorx="page" anchory="page"/>
          </v:shape>
        </w:pict>
      </w:r>
      <w:r>
        <w:pict>
          <v:shape id="docshape33" o:spid="_x0000_s1154" type="#_x0000_t202" style="position:absolute;margin-left:61.95pt;margin-top:809.7pt;width:200.6pt;height:10.55pt;z-index:-16032256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z w:val="14"/>
                    </w:rPr>
                    <w:t>Draft</w:t>
                  </w:r>
                  <w:r>
                    <w:rPr>
                      <w:color w:val="58595B"/>
                      <w:spacing w:val="-10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Nillumbik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Shire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z w:val="14"/>
                    </w:rPr>
                    <w:t>Neighbourhood</w:t>
                  </w:r>
                  <w:proofErr w:type="spellEnd"/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Character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pacing w:val="-2"/>
                      <w:sz w:val="14"/>
                    </w:rPr>
                    <w:t>Strategy</w:t>
                  </w:r>
                </w:p>
              </w:txbxContent>
            </v:textbox>
            <w10:wrap anchorx="page" anchory="page"/>
          </v:shape>
        </w:pict>
      </w:r>
      <w:r>
        <w:pict>
          <v:shape id="docshape34" o:spid="_x0000_s1153" type="#_x0000_t202" style="position:absolute;margin-left:35.45pt;margin-top:180.55pt;width:523.3pt;height:22.7pt;z-index:-16031744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tabs>
                      <w:tab w:val="left" w:pos="5622"/>
                    </w:tabs>
                    <w:spacing w:before="53"/>
                    <w:ind w:left="80"/>
                    <w:rPr>
                      <w:rFonts w:ascii="Montserrat SemiBold"/>
                      <w:b/>
                      <w:sz w:val="19"/>
                    </w:rPr>
                  </w:pPr>
                  <w:r>
                    <w:rPr>
                      <w:rFonts w:ascii="Montserrat SemiBold"/>
                      <w:b/>
                      <w:color w:val="FFFFFF"/>
                      <w:spacing w:val="-4"/>
                      <w:sz w:val="19"/>
                    </w:rPr>
                    <w:t>Character</w:t>
                  </w:r>
                  <w:r>
                    <w:rPr>
                      <w:rFonts w:ascii="Montserrat SemiBold"/>
                      <w:b/>
                      <w:color w:val="FFFFFF"/>
                      <w:spacing w:val="4"/>
                      <w:sz w:val="19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color w:val="FFFFFF"/>
                      <w:spacing w:val="-2"/>
                      <w:sz w:val="19"/>
                    </w:rPr>
                    <w:t>Elements</w:t>
                  </w:r>
                  <w:r>
                    <w:rPr>
                      <w:rFonts w:ascii="Montserrat SemiBold"/>
                      <w:b/>
                      <w:color w:val="FFFFFF"/>
                      <w:sz w:val="19"/>
                    </w:rPr>
                    <w:tab/>
                  </w:r>
                  <w:r>
                    <w:rPr>
                      <w:rFonts w:ascii="Montserrat SemiBold"/>
                      <w:b/>
                      <w:color w:val="FFFFFF"/>
                      <w:spacing w:val="-2"/>
                      <w:sz w:val="19"/>
                    </w:rPr>
                    <w:t>Design Responses</w:t>
                  </w:r>
                </w:p>
              </w:txbxContent>
            </v:textbox>
            <w10:wrap anchorx="page" anchory="page"/>
          </v:shape>
        </w:pict>
      </w:r>
      <w:r>
        <w:pict>
          <v:shape id="docshape35" o:spid="_x0000_s1152" type="#_x0000_t202" style="position:absolute;margin-left:36pt;margin-top:25pt;width:523.3pt;height:12pt;z-index:-16031232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36" o:spid="_x0000_s1151" type="#_x0000_t202" style="position:absolute;margin-left:35.45pt;margin-top:352.25pt;width:523.3pt;height:12pt;z-index:-16030720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37" o:spid="_x0000_s1150" type="#_x0000_t202" style="position:absolute;margin-left:35.45pt;margin-top:456.35pt;width:523.3pt;height:12pt;z-index:-16030208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38" o:spid="_x0000_s1149" type="#_x0000_t202" style="position:absolute;margin-left:35.45pt;margin-top:540.5pt;width:523.3pt;height:12pt;z-index:-16029696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39" o:spid="_x0000_s1148" type="#_x0000_t202" style="position:absolute;margin-left:35.45pt;margin-top:648.6pt;width:523.3pt;height:12pt;z-index:-16029184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40" o:spid="_x0000_s1147" type="#_x0000_t202" style="position:absolute;margin-left:35.45pt;margin-top:723.5pt;width:523.3pt;height:12pt;z-index:-16028672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78368D" w:rsidRDefault="0078368D">
      <w:pPr>
        <w:rPr>
          <w:sz w:val="2"/>
          <w:szCs w:val="2"/>
        </w:rPr>
        <w:sectPr w:rsidR="0078368D">
          <w:type w:val="continuous"/>
          <w:pgSz w:w="11910" w:h="16840"/>
          <w:pgMar w:top="700" w:right="580" w:bottom="280" w:left="580" w:header="720" w:footer="720" w:gutter="0"/>
          <w:cols w:space="720"/>
        </w:sectPr>
      </w:pPr>
    </w:p>
    <w:p w:rsidR="0078368D" w:rsidRDefault="0002194A">
      <w:pPr>
        <w:rPr>
          <w:sz w:val="2"/>
          <w:szCs w:val="2"/>
        </w:rPr>
      </w:pPr>
      <w:r>
        <w:lastRenderedPageBreak/>
        <w:pict>
          <v:shape id="docshape41" o:spid="_x0000_s1143" type="#_x0000_t202" style="position:absolute;margin-left:35pt;margin-top:45.65pt;width:91.75pt;height:13.6pt;z-index:-16025600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55" w:lineRule="exact"/>
                    <w:ind w:left="20"/>
                    <w:rPr>
                      <w:rFonts w:ascii="Montserrat SemiBold"/>
                      <w:b/>
                      <w:sz w:val="19"/>
                    </w:rPr>
                  </w:pPr>
                  <w:r>
                    <w:rPr>
                      <w:rFonts w:ascii="Montserrat SemiBold"/>
                      <w:b/>
                      <w:sz w:val="19"/>
                    </w:rPr>
                    <w:t>Zoom</w:t>
                  </w:r>
                  <w:r>
                    <w:rPr>
                      <w:rFonts w:ascii="Montserrat SemiBold"/>
                      <w:b/>
                      <w:spacing w:val="-9"/>
                      <w:sz w:val="19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19"/>
                    </w:rPr>
                    <w:t>in</w:t>
                  </w:r>
                  <w:r>
                    <w:rPr>
                      <w:rFonts w:ascii="Montserrat SemiBold"/>
                      <w:b/>
                      <w:spacing w:val="-9"/>
                      <w:sz w:val="19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pacing w:val="-4"/>
                      <w:sz w:val="19"/>
                    </w:rPr>
                    <w:t>Maps</w:t>
                  </w:r>
                </w:p>
              </w:txbxContent>
            </v:textbox>
            <w10:wrap anchorx="page" anchory="page"/>
          </v:shape>
        </w:pict>
      </w:r>
      <w:r>
        <w:pict>
          <v:line id="_x0000_s1146" style="position:absolute;z-index:-16028160;mso-position-horizontal-relative:page;mso-position-vertical-relative:page" from="36pt,36pt" to="559.3pt,36pt" strokecolor="#6a7034" strokeweight="1pt">
            <w10:wrap anchorx="page" anchory="page"/>
          </v:line>
        </w:pict>
      </w:r>
      <w:r>
        <w:pict>
          <v:line id="_x0000_s1145" style="position:absolute;z-index:-16027648;mso-position-horizontal-relative:page;mso-position-vertical-relative:page" from="36.45pt,399.3pt" to="181.65pt,399.3pt" strokeweight=".25pt">
            <w10:wrap anchorx="page" anchory="page"/>
          </v:line>
        </w:pict>
      </w:r>
      <w:r>
        <w:pict>
          <v:line id="_x0000_s1144" style="position:absolute;z-index:-16027136;mso-position-horizontal-relative:page;mso-position-vertical-relative:page" from="36.45pt,773.75pt" to="219.7pt,773.75pt" strokeweight=".25pt">
            <w10:wrap anchorx="page" anchory="page"/>
          </v:line>
        </w:pict>
      </w:r>
      <w:r>
        <w:rPr>
          <w:noProof/>
          <w:lang w:val="en-AU" w:eastAsia="en-AU"/>
        </w:rPr>
        <w:drawing>
          <wp:anchor distT="0" distB="0" distL="0" distR="0" simplePos="0" relativeHeight="487289856" behindDoc="1" locked="0" layoutInCell="1" allowOverlap="1">
            <wp:simplePos x="0" y="0"/>
            <wp:positionH relativeFrom="page">
              <wp:posOffset>462965</wp:posOffset>
            </wp:positionH>
            <wp:positionV relativeFrom="page">
              <wp:posOffset>5411990</wp:posOffset>
            </wp:positionV>
            <wp:extent cx="6645600" cy="432569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432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487290368" behindDoc="1" locked="0" layoutInCell="1" allowOverlap="1">
            <wp:simplePos x="0" y="0"/>
            <wp:positionH relativeFrom="page">
              <wp:posOffset>462965</wp:posOffset>
            </wp:positionH>
            <wp:positionV relativeFrom="page">
              <wp:posOffset>859498</wp:posOffset>
            </wp:positionV>
            <wp:extent cx="6645600" cy="413329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413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42" o:spid="_x0000_s1142" type="#_x0000_t202" style="position:absolute;margin-left:35.45pt;margin-top:407.2pt;width:130.35pt;height:12.4pt;z-index:-16025088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230" w:lineRule="exact"/>
                  </w:pPr>
                  <w:r>
                    <w:rPr>
                      <w:spacing w:val="-2"/>
                    </w:rPr>
                    <w:t>Rural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Residential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2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-</w:t>
                  </w:r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Yarrambat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docshape43" o:spid="_x0000_s1141" type="#_x0000_t202" style="position:absolute;margin-left:35.45pt;margin-top:781.65pt;width:161.7pt;height:12.4pt;z-index:-16024576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230" w:lineRule="exact"/>
                  </w:pPr>
                  <w:r>
                    <w:rPr>
                      <w:spacing w:val="-2"/>
                    </w:rPr>
                    <w:t>Rural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Residential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2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-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Plenty/</w:t>
                  </w:r>
                  <w:r>
                    <w:rPr>
                      <w:spacing w:val="-9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Yarrambat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docshape44" o:spid="_x0000_s1140" type="#_x0000_t202" style="position:absolute;margin-left:332.6pt;margin-top:809.7pt;width:200.6pt;height:10.55pt;z-index:-16024064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z w:val="14"/>
                    </w:rPr>
                    <w:t>Draft</w:t>
                  </w:r>
                  <w:r>
                    <w:rPr>
                      <w:color w:val="58595B"/>
                      <w:spacing w:val="-10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Nillumbik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Shire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z w:val="14"/>
                    </w:rPr>
                    <w:t>Neighbourhood</w:t>
                  </w:r>
                  <w:proofErr w:type="spellEnd"/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Character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pacing w:val="-2"/>
                      <w:sz w:val="14"/>
                    </w:rPr>
                    <w:t>Strategy</w:t>
                  </w:r>
                </w:p>
              </w:txbxContent>
            </v:textbox>
            <w10:wrap anchorx="page" anchory="page"/>
          </v:shape>
        </w:pict>
      </w:r>
      <w:r>
        <w:pict>
          <v:shape id="docshape45" o:spid="_x0000_s1139" type="#_x0000_t202" style="position:absolute;margin-left:547.5pt;margin-top:809.7pt;width:13.15pt;height:10.55pt;z-index:-16023552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pacing w:val="-5"/>
                      <w:sz w:val="14"/>
                    </w:rPr>
                    <w:t>107</w:t>
                  </w:r>
                </w:p>
              </w:txbxContent>
            </v:textbox>
            <w10:wrap anchorx="page" anchory="page"/>
          </v:shape>
        </w:pict>
      </w:r>
      <w:r>
        <w:pict>
          <v:shape id="docshape46" o:spid="_x0000_s1138" type="#_x0000_t202" style="position:absolute;margin-left:36pt;margin-top:25pt;width:523.3pt;height:12pt;z-index:-16023040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47" o:spid="_x0000_s1137" type="#_x0000_t202" style="position:absolute;margin-left:36.45pt;margin-top:388.3pt;width:145.25pt;height:12pt;z-index:-16022528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48" o:spid="_x0000_s1136" type="#_x0000_t202" style="position:absolute;margin-left:36.45pt;margin-top:762.75pt;width:183.3pt;height:12pt;z-index:-16022016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78368D" w:rsidRDefault="0078368D">
      <w:pPr>
        <w:rPr>
          <w:sz w:val="2"/>
          <w:szCs w:val="2"/>
        </w:rPr>
        <w:sectPr w:rsidR="0078368D">
          <w:pgSz w:w="11910" w:h="16840"/>
          <w:pgMar w:top="700" w:right="580" w:bottom="280" w:left="580" w:header="720" w:footer="720" w:gutter="0"/>
          <w:cols w:space="720"/>
        </w:sectPr>
      </w:pPr>
    </w:p>
    <w:p w:rsidR="0078368D" w:rsidRDefault="0002194A">
      <w:pPr>
        <w:rPr>
          <w:sz w:val="2"/>
          <w:szCs w:val="2"/>
        </w:rPr>
      </w:pPr>
      <w:r>
        <w:lastRenderedPageBreak/>
        <w:pict>
          <v:shape id="docshape51" o:spid="_x0000_s1132" type="#_x0000_t202" style="position:absolute;margin-left:74.7pt;margin-top:160.55pt;width:148.05pt;height:21.55pt;z-index:-16019968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416" w:lineRule="exact"/>
                    <w:ind w:left="20"/>
                    <w:rPr>
                      <w:rFonts w:ascii="Montserrat SemiBold"/>
                      <w:b/>
                      <w:sz w:val="32"/>
                    </w:rPr>
                  </w:pPr>
                  <w:r>
                    <w:rPr>
                      <w:rFonts w:ascii="Montserrat SemiBold"/>
                      <w:b/>
                      <w:color w:val="0C008E"/>
                      <w:spacing w:val="-2"/>
                      <w:sz w:val="32"/>
                    </w:rPr>
                    <w:t>Implementation</w:t>
                  </w:r>
                </w:p>
              </w:txbxContent>
            </v:textbox>
            <w10:wrap anchorx="page" anchory="page"/>
          </v:shape>
        </w:pict>
      </w:r>
      <w:r>
        <w:pict>
          <v:shape id="docshape49" o:spid="_x0000_s1134" type="#_x0000_t202" style="position:absolute;margin-left:35pt;margin-top:97.5pt;width:197.5pt;height:26.4pt;z-index:-16020992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tabs>
                      <w:tab w:val="left" w:pos="1040"/>
                    </w:tabs>
                    <w:spacing w:line="515" w:lineRule="exact"/>
                    <w:ind w:left="20"/>
                    <w:rPr>
                      <w:rFonts w:ascii="Montserrat SemiBold"/>
                      <w:b/>
                      <w:sz w:val="40"/>
                    </w:rPr>
                  </w:pPr>
                  <w:r>
                    <w:rPr>
                      <w:rFonts w:ascii="Montserrat SemiBold"/>
                      <w:b/>
                      <w:spacing w:val="-5"/>
                      <w:sz w:val="40"/>
                    </w:rPr>
                    <w:t>8.0</w:t>
                  </w:r>
                  <w:r>
                    <w:rPr>
                      <w:rFonts w:ascii="Montserrat SemiBold"/>
                      <w:b/>
                      <w:sz w:val="40"/>
                    </w:rPr>
                    <w:tab/>
                    <w:t>Next</w:t>
                  </w:r>
                  <w:r>
                    <w:rPr>
                      <w:rFonts w:ascii="Montserrat SemiBold"/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pacing w:val="-2"/>
                      <w:sz w:val="40"/>
                    </w:rPr>
                    <w:t>Steps</w:t>
                  </w:r>
                </w:p>
              </w:txbxContent>
            </v:textbox>
            <w10:wrap anchorx="page" anchory="page"/>
          </v:shape>
        </w:pict>
      </w:r>
      <w:r>
        <w:pict>
          <v:line id="_x0000_s1135" style="position:absolute;z-index:-16021504;mso-position-horizontal-relative:page;mso-position-vertical-relative:page" from="36pt,36pt" to="559.3pt,36pt" strokecolor="#6a7034" strokeweight="1pt">
            <w10:wrap anchorx="page" anchory="page"/>
          </v:line>
        </w:pict>
      </w:r>
      <w:r>
        <w:pict>
          <v:shape id="docshape50" o:spid="_x0000_s1133" type="#_x0000_t202" style="position:absolute;margin-left:35pt;margin-top:160.55pt;width:22.1pt;height:21.55pt;z-index:-16020480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416" w:lineRule="exact"/>
                    <w:ind w:left="20"/>
                    <w:rPr>
                      <w:rFonts w:ascii="Montserrat SemiBold"/>
                      <w:b/>
                      <w:sz w:val="32"/>
                    </w:rPr>
                  </w:pPr>
                  <w:r>
                    <w:rPr>
                      <w:rFonts w:ascii="Montserrat SemiBold"/>
                      <w:b/>
                      <w:color w:val="0C008E"/>
                      <w:spacing w:val="-5"/>
                      <w:sz w:val="32"/>
                    </w:rPr>
                    <w:t>8.1</w:t>
                  </w:r>
                </w:p>
              </w:txbxContent>
            </v:textbox>
            <w10:wrap anchorx="page" anchory="page"/>
          </v:shape>
        </w:pict>
      </w:r>
      <w:r>
        <w:pict>
          <v:shape id="docshape52" o:spid="_x0000_s1131" type="#_x0000_t202" style="position:absolute;margin-left:35pt;margin-top:228.9pt;width:255.9pt;height:484.8pt;z-index:-16019456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244" w:lineRule="auto"/>
                  </w:pPr>
                  <w:r>
                    <w:t xml:space="preserve">This Strategy </w:t>
                  </w:r>
                  <w:proofErr w:type="spellStart"/>
                  <w:r>
                    <w:t>recognises</w:t>
                  </w:r>
                  <w:proofErr w:type="spellEnd"/>
                  <w:r>
                    <w:t xml:space="preserve"> that Nillumbik Shire has seen change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within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its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residential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areas.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Accordingly,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current 2001</w:t>
                  </w:r>
                  <w:r>
                    <w:rPr>
                      <w:spacing w:val="-9"/>
                    </w:rPr>
                    <w:t xml:space="preserve"> </w:t>
                  </w:r>
                  <w:proofErr w:type="spellStart"/>
                  <w:r>
                    <w:t>Neighbourhood</w:t>
                  </w:r>
                  <w:proofErr w:type="spellEnd"/>
                  <w:r>
                    <w:rPr>
                      <w:spacing w:val="-9"/>
                    </w:rPr>
                    <w:t xml:space="preserve"> </w:t>
                  </w:r>
                  <w:r>
                    <w:t>Character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Strategy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dated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new Strategy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required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particularly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t>recognise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r>
                    <w:t>developments in the overarching policy framework.</w:t>
                  </w:r>
                </w:p>
                <w:p w:rsidR="0078368D" w:rsidRDefault="0002194A">
                  <w:pPr>
                    <w:pStyle w:val="BodyText"/>
                    <w:spacing w:before="114" w:line="244" w:lineRule="auto"/>
                  </w:pPr>
                  <w:r>
                    <w:t>Implementing the recommendations of this updated Strategy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include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range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statutory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 xml:space="preserve">non-statutory </w:t>
                  </w:r>
                  <w:r>
                    <w:rPr>
                      <w:spacing w:val="-2"/>
                    </w:rPr>
                    <w:t>mechanisms.</w:t>
                  </w:r>
                </w:p>
                <w:p w:rsidR="0078368D" w:rsidRDefault="0002194A">
                  <w:pPr>
                    <w:pStyle w:val="BodyText"/>
                    <w:spacing w:before="116" w:line="244" w:lineRule="auto"/>
                    <w:ind w:right="469"/>
                  </w:pPr>
                  <w:r>
                    <w:t>‘Statutory’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implementation,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refers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introduction of planning controls to the Nillumbik Shire Planning</w:t>
                  </w:r>
                </w:p>
                <w:p w:rsidR="0078368D" w:rsidRDefault="0002194A">
                  <w:pPr>
                    <w:pStyle w:val="BodyText"/>
                    <w:spacing w:before="2" w:line="244" w:lineRule="auto"/>
                  </w:pPr>
                  <w:r>
                    <w:t>Scheme,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utilised</w:t>
                  </w:r>
                  <w:proofErr w:type="spellEnd"/>
                  <w:r>
                    <w:rPr>
                      <w:spacing w:val="-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protect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character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 residential areas across the Shire, in accordance with the objectives and requirements of the identified Character Areas.</w:t>
                  </w:r>
                  <w:r>
                    <w:t xml:space="preserve"> This is in the form of Residential Zone and Overlay </w:t>
                  </w:r>
                  <w:r>
                    <w:rPr>
                      <w:spacing w:val="-2"/>
                    </w:rPr>
                    <w:t>Schedules.</w:t>
                  </w:r>
                </w:p>
                <w:p w:rsidR="0078368D" w:rsidRDefault="0002194A">
                  <w:pPr>
                    <w:pStyle w:val="BodyText"/>
                    <w:spacing w:before="118" w:line="244" w:lineRule="auto"/>
                  </w:pPr>
                  <w:r>
                    <w:t>The implementation process also requires a ‘non-statutory’ yet equally important step of updating the Nillumbik Shire Planning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Policy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Framework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(PPF)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t>non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measurable</w:t>
                  </w:r>
                  <w:proofErr w:type="spellEnd"/>
                  <w:r>
                    <w:t xml:space="preserve"> elements of the Character Areas Profiles including, Character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Area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Maps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character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elements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which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cannot sit within a Zone or Overlay Schedule, which also assist in protecting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enhancing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character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these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 xml:space="preserve">residential </w:t>
                  </w:r>
                  <w:r>
                    <w:rPr>
                      <w:spacing w:val="-2"/>
                    </w:rPr>
                    <w:t>areas.</w:t>
                  </w:r>
                </w:p>
                <w:p w:rsidR="0078368D" w:rsidRDefault="0002194A">
                  <w:pPr>
                    <w:pStyle w:val="BodyText"/>
                    <w:spacing w:before="120" w:line="244" w:lineRule="auto"/>
                  </w:pPr>
                  <w:r>
                    <w:t>However, i</w:t>
                  </w:r>
                  <w:r>
                    <w:t xml:space="preserve">t should be noted that </w:t>
                  </w:r>
                  <w:proofErr w:type="gramStart"/>
                  <w:r>
                    <w:t>In</w:t>
                  </w:r>
                  <w:proofErr w:type="gramEnd"/>
                  <w:r>
                    <w:t xml:space="preserve"> accordance with Planning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Practice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Note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91: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Using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Residential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Zones,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the application of zones should not be informed by Character alone, but derived from a municipal-wide strategic framework plan or residential development fram</w:t>
                  </w:r>
                  <w:r>
                    <w:t>ework</w:t>
                  </w:r>
                </w:p>
                <w:p w:rsidR="0078368D" w:rsidRDefault="0002194A">
                  <w:pPr>
                    <w:pStyle w:val="BodyText"/>
                    <w:spacing w:before="5" w:line="244" w:lineRule="auto"/>
                  </w:pPr>
                  <w:r>
                    <w:t xml:space="preserve">- </w:t>
                  </w:r>
                  <w:proofErr w:type="spellStart"/>
                  <w:r>
                    <w:t>Neighbourhood</w:t>
                  </w:r>
                  <w:proofErr w:type="spellEnd"/>
                  <w:r>
                    <w:t xml:space="preserve"> Character is one input into a larger strategic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framework.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process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strategic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planning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and statutory implementation is shown in the figure overleaf.</w:t>
                  </w:r>
                </w:p>
                <w:p w:rsidR="0078368D" w:rsidRDefault="0002194A">
                  <w:pPr>
                    <w:pStyle w:val="BodyText"/>
                    <w:spacing w:before="116"/>
                  </w:pPr>
                  <w:r>
                    <w:t>The</w:t>
                  </w:r>
                  <w:r>
                    <w:rPr>
                      <w:spacing w:val="-9"/>
                    </w:rPr>
                    <w:t xml:space="preserve"> </w:t>
                  </w:r>
                  <w:proofErr w:type="spellStart"/>
                  <w:r>
                    <w:t>Neighbourhood</w:t>
                  </w:r>
                  <w:proofErr w:type="spellEnd"/>
                  <w:r>
                    <w:rPr>
                      <w:spacing w:val="-8"/>
                    </w:rPr>
                    <w:t xml:space="preserve"> </w:t>
                  </w:r>
                  <w:r>
                    <w:t>Character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areas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identified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5"/>
                    </w:rPr>
                    <w:t>in</w:t>
                  </w:r>
                </w:p>
                <w:p w:rsidR="0078368D" w:rsidRDefault="0002194A">
                  <w:pPr>
                    <w:pStyle w:val="BodyText"/>
                    <w:spacing w:before="6" w:line="244" w:lineRule="auto"/>
                    <w:ind w:right="469"/>
                  </w:pPr>
                  <w:r>
                    <w:t>this Strategy will inform the preparation of a Housing Strategy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Residential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Development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Framework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(to be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undertaken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separate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pieces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work),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5"/>
                    </w:rPr>
                    <w:t>be</w:t>
                  </w:r>
                </w:p>
                <w:p w:rsidR="0078368D" w:rsidRDefault="0002194A">
                  <w:pPr>
                    <w:pStyle w:val="BodyText"/>
                    <w:spacing w:before="3" w:line="244" w:lineRule="auto"/>
                  </w:pPr>
                  <w:r>
                    <w:t>implemented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residential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areas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Shire.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Housing Strategy will provide an opportuni</w:t>
                  </w:r>
                  <w:r>
                    <w:t>ty to consider the extent of housing growth in residential areas.</w:t>
                  </w:r>
                </w:p>
              </w:txbxContent>
            </v:textbox>
            <w10:wrap anchorx="page" anchory="page"/>
          </v:shape>
        </w:pict>
      </w:r>
      <w:r>
        <w:pict>
          <v:shape id="docshape53" o:spid="_x0000_s1130" type="#_x0000_t202" style="position:absolute;margin-left:303.75pt;margin-top:228.7pt;width:249.85pt;height:162.1pt;z-index:-16018944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244" w:lineRule="auto"/>
                    <w:ind w:right="226"/>
                  </w:pPr>
                  <w:r>
                    <w:t>While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preferred</w:t>
                  </w:r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neighbourhood</w:t>
                  </w:r>
                  <w:proofErr w:type="spellEnd"/>
                  <w:r>
                    <w:rPr>
                      <w:spacing w:val="-6"/>
                    </w:rPr>
                    <w:t xml:space="preserve"> </w:t>
                  </w:r>
                  <w:r>
                    <w:t>character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continue 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important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consideration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areas,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5"/>
                    </w:rPr>
                    <w:t>is</w:t>
                  </w:r>
                </w:p>
                <w:p w:rsidR="0078368D" w:rsidRDefault="0002194A">
                  <w:pPr>
                    <w:pStyle w:val="BodyText"/>
                    <w:spacing w:before="0" w:line="244" w:lineRule="auto"/>
                  </w:pPr>
                  <w:r>
                    <w:t>also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need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respond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State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Government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 xml:space="preserve">requirements for growth in residential supply and diversity. The </w:t>
                  </w:r>
                  <w:proofErr w:type="spellStart"/>
                  <w:r>
                    <w:t>Neighbourhood</w:t>
                  </w:r>
                  <w:proofErr w:type="spellEnd"/>
                  <w:r>
                    <w:rPr>
                      <w:spacing w:val="-9"/>
                    </w:rPr>
                    <w:t xml:space="preserve"> </w:t>
                  </w:r>
                  <w:r>
                    <w:t>Character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Strategy,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Housing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Strategy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and Residential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Development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Framework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enable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Shire to meet future housing growth and demographic trends, while still ensuring new d</w:t>
                  </w:r>
                  <w:r>
                    <w:t>evelopment reflects preferred character across the municipality.</w:t>
                  </w:r>
                </w:p>
                <w:p w:rsidR="0078368D" w:rsidRDefault="0002194A">
                  <w:pPr>
                    <w:pStyle w:val="BodyText"/>
                    <w:spacing w:before="117" w:line="244" w:lineRule="auto"/>
                    <w:ind w:right="226"/>
                  </w:pPr>
                  <w:r>
                    <w:t>Continued consultation with the Department of Environment, Land, Water and Planning (DELWP) is also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critical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later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stages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project,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given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 complexity and evolving nature of th</w:t>
                  </w:r>
                  <w:r>
                    <w:t>is space.</w:t>
                  </w:r>
                </w:p>
              </w:txbxContent>
            </v:textbox>
            <w10:wrap anchorx="page" anchory="page"/>
          </v:shape>
        </w:pict>
      </w:r>
      <w:r>
        <w:pict>
          <v:shape id="docshape54" o:spid="_x0000_s1129" type="#_x0000_t202" style="position:absolute;margin-left:34.45pt;margin-top:809.7pt;width:13.6pt;height:10.55pt;z-index:-16018432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pacing w:val="-5"/>
                      <w:sz w:val="14"/>
                    </w:rPr>
                    <w:t>108</w:t>
                  </w:r>
                </w:p>
              </w:txbxContent>
            </v:textbox>
            <w10:wrap anchorx="page" anchory="page"/>
          </v:shape>
        </w:pict>
      </w:r>
      <w:r>
        <w:pict>
          <v:shape id="docshape55" o:spid="_x0000_s1128" type="#_x0000_t202" style="position:absolute;margin-left:61.95pt;margin-top:809.7pt;width:200.6pt;height:10.55pt;z-index:-16017920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z w:val="14"/>
                    </w:rPr>
                    <w:t>Draft</w:t>
                  </w:r>
                  <w:r>
                    <w:rPr>
                      <w:color w:val="58595B"/>
                      <w:spacing w:val="-10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Nillumbik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Shire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z w:val="14"/>
                    </w:rPr>
                    <w:t>Neighbourhood</w:t>
                  </w:r>
                  <w:proofErr w:type="spellEnd"/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Character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pacing w:val="-2"/>
                      <w:sz w:val="14"/>
                    </w:rPr>
                    <w:t>Strategy</w:t>
                  </w:r>
                </w:p>
              </w:txbxContent>
            </v:textbox>
            <w10:wrap anchorx="page" anchory="page"/>
          </v:shape>
        </w:pict>
      </w:r>
      <w:r>
        <w:pict>
          <v:shape id="docshape56" o:spid="_x0000_s1127" type="#_x0000_t202" style="position:absolute;margin-left:36pt;margin-top:25pt;width:523.3pt;height:12pt;z-index:-16017408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78368D" w:rsidRDefault="0078368D">
      <w:pPr>
        <w:rPr>
          <w:sz w:val="2"/>
          <w:szCs w:val="2"/>
        </w:rPr>
        <w:sectPr w:rsidR="0078368D">
          <w:pgSz w:w="11910" w:h="16840"/>
          <w:pgMar w:top="700" w:right="580" w:bottom="280" w:left="580" w:header="720" w:footer="720" w:gutter="0"/>
          <w:cols w:space="720"/>
        </w:sectPr>
      </w:pPr>
    </w:p>
    <w:p w:rsidR="0078368D" w:rsidRDefault="0002194A">
      <w:pPr>
        <w:rPr>
          <w:sz w:val="2"/>
          <w:szCs w:val="2"/>
        </w:rPr>
      </w:pPr>
      <w:r>
        <w:lastRenderedPageBreak/>
        <w:pict>
          <v:line id="_x0000_s1126" style="position:absolute;z-index:-16016896;mso-position-horizontal-relative:page;mso-position-vertical-relative:page" from="36pt,36pt" to="559.3pt,36pt" strokecolor="#6a7034" strokeweight="1pt">
            <w10:wrap anchorx="page" anchory="page"/>
          </v:line>
        </w:pict>
      </w:r>
      <w:r>
        <w:rPr>
          <w:noProof/>
          <w:lang w:val="en-AU" w:eastAsia="en-AU"/>
        </w:rPr>
        <w:drawing>
          <wp:anchor distT="0" distB="0" distL="0" distR="0" simplePos="0" relativeHeight="487300096" behindDoc="1" locked="0" layoutInCell="1" allowOverlap="1">
            <wp:simplePos x="0" y="0"/>
            <wp:positionH relativeFrom="page">
              <wp:posOffset>576008</wp:posOffset>
            </wp:positionH>
            <wp:positionV relativeFrom="page">
              <wp:posOffset>2919764</wp:posOffset>
            </wp:positionV>
            <wp:extent cx="6218542" cy="520705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542" cy="5207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57" o:spid="_x0000_s1125" type="#_x0000_t202" style="position:absolute;margin-left:48.15pt;margin-top:648.45pt;width:465.25pt;height:10.55pt;z-index:-16015872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i/>
                      <w:sz w:val="14"/>
                    </w:rPr>
                  </w:pPr>
                  <w:r>
                    <w:rPr>
                      <w:b/>
                      <w:color w:val="0C008E"/>
                      <w:spacing w:val="-2"/>
                      <w:sz w:val="14"/>
                    </w:rPr>
                    <w:t>40</w:t>
                  </w:r>
                  <w:r>
                    <w:rPr>
                      <w:b/>
                      <w:color w:val="0C008E"/>
                      <w:spacing w:val="20"/>
                      <w:sz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</w:rPr>
                    <w:t>Balancing</w:t>
                  </w:r>
                  <w:r>
                    <w:rPr>
                      <w:spacing w:val="-6"/>
                      <w:sz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</w:rPr>
                    <w:t>housing</w:t>
                  </w:r>
                  <w:r>
                    <w:rPr>
                      <w:spacing w:val="-6"/>
                      <w:sz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</w:rPr>
                    <w:t>growth</w:t>
                  </w:r>
                  <w:r>
                    <w:rPr>
                      <w:spacing w:val="-6"/>
                      <w:sz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</w:rPr>
                    <w:t>and</w:t>
                  </w:r>
                  <w:r>
                    <w:rPr>
                      <w:spacing w:val="-6"/>
                      <w:sz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</w:rPr>
                    <w:t>protection</w:t>
                  </w:r>
                  <w:r>
                    <w:rPr>
                      <w:spacing w:val="-6"/>
                      <w:sz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</w:rPr>
                    <w:t>of</w:t>
                  </w:r>
                  <w:r>
                    <w:rPr>
                      <w:spacing w:val="-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  <w:sz w:val="14"/>
                    </w:rPr>
                    <w:t>neighbourhood</w:t>
                  </w:r>
                  <w:proofErr w:type="spellEnd"/>
                  <w:r>
                    <w:rPr>
                      <w:spacing w:val="-6"/>
                      <w:sz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</w:rPr>
                    <w:t>character,</w:t>
                  </w:r>
                  <w:r>
                    <w:rPr>
                      <w:spacing w:val="-6"/>
                      <w:sz w:val="14"/>
                    </w:rPr>
                    <w:t xml:space="preserve"> </w:t>
                  </w:r>
                  <w:r>
                    <w:rPr>
                      <w:i/>
                      <w:spacing w:val="-2"/>
                      <w:sz w:val="14"/>
                    </w:rPr>
                    <w:t>Planning</w:t>
                  </w:r>
                  <w:r>
                    <w:rPr>
                      <w:i/>
                      <w:spacing w:val="-6"/>
                      <w:sz w:val="14"/>
                    </w:rPr>
                    <w:t xml:space="preserve"> </w:t>
                  </w:r>
                  <w:r>
                    <w:rPr>
                      <w:i/>
                      <w:spacing w:val="-2"/>
                      <w:sz w:val="14"/>
                    </w:rPr>
                    <w:t>Practice</w:t>
                  </w:r>
                  <w:r>
                    <w:rPr>
                      <w:i/>
                      <w:spacing w:val="-6"/>
                      <w:sz w:val="14"/>
                    </w:rPr>
                    <w:t xml:space="preserve"> </w:t>
                  </w:r>
                  <w:r>
                    <w:rPr>
                      <w:i/>
                      <w:spacing w:val="-2"/>
                      <w:sz w:val="14"/>
                    </w:rPr>
                    <w:t>Note</w:t>
                  </w:r>
                  <w:r>
                    <w:rPr>
                      <w:i/>
                      <w:spacing w:val="-6"/>
                      <w:sz w:val="14"/>
                    </w:rPr>
                    <w:t xml:space="preserve"> </w:t>
                  </w:r>
                  <w:r>
                    <w:rPr>
                      <w:i/>
                      <w:spacing w:val="-2"/>
                      <w:sz w:val="14"/>
                    </w:rPr>
                    <w:t>91:</w:t>
                  </w:r>
                  <w:r>
                    <w:rPr>
                      <w:i/>
                      <w:spacing w:val="-6"/>
                      <w:sz w:val="14"/>
                    </w:rPr>
                    <w:t xml:space="preserve"> </w:t>
                  </w:r>
                  <w:r>
                    <w:rPr>
                      <w:i/>
                      <w:spacing w:val="-2"/>
                      <w:sz w:val="14"/>
                    </w:rPr>
                    <w:t>Using</w:t>
                  </w:r>
                  <w:r>
                    <w:rPr>
                      <w:i/>
                      <w:spacing w:val="-6"/>
                      <w:sz w:val="14"/>
                    </w:rPr>
                    <w:t xml:space="preserve"> </w:t>
                  </w:r>
                  <w:r>
                    <w:rPr>
                      <w:i/>
                      <w:spacing w:val="-2"/>
                      <w:sz w:val="14"/>
                    </w:rPr>
                    <w:t>the</w:t>
                  </w:r>
                  <w:r>
                    <w:rPr>
                      <w:i/>
                      <w:spacing w:val="-6"/>
                      <w:sz w:val="14"/>
                    </w:rPr>
                    <w:t xml:space="preserve"> </w:t>
                  </w:r>
                  <w:r>
                    <w:rPr>
                      <w:i/>
                      <w:spacing w:val="-2"/>
                      <w:sz w:val="14"/>
                    </w:rPr>
                    <w:t>residential</w:t>
                  </w:r>
                  <w:r>
                    <w:rPr>
                      <w:i/>
                      <w:spacing w:val="-6"/>
                      <w:sz w:val="14"/>
                    </w:rPr>
                    <w:t xml:space="preserve"> </w:t>
                  </w:r>
                  <w:r>
                    <w:rPr>
                      <w:i/>
                      <w:spacing w:val="-2"/>
                      <w:sz w:val="14"/>
                    </w:rPr>
                    <w:t>zones,</w:t>
                  </w:r>
                  <w:r>
                    <w:rPr>
                      <w:i/>
                      <w:spacing w:val="-6"/>
                      <w:sz w:val="14"/>
                    </w:rPr>
                    <w:t xml:space="preserve"> </w:t>
                  </w:r>
                  <w:r>
                    <w:rPr>
                      <w:i/>
                      <w:spacing w:val="-4"/>
                      <w:sz w:val="14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docshape58" o:spid="_x0000_s1124" type="#_x0000_t202" style="position:absolute;margin-left:332.6pt;margin-top:809.7pt;width:200.6pt;height:10.55pt;z-index:-16015360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z w:val="14"/>
                    </w:rPr>
                    <w:t>Draft</w:t>
                  </w:r>
                  <w:r>
                    <w:rPr>
                      <w:color w:val="58595B"/>
                      <w:spacing w:val="-10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Nillumbik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Shire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z w:val="14"/>
                    </w:rPr>
                    <w:t>Neighbourhood</w:t>
                  </w:r>
                  <w:proofErr w:type="spellEnd"/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Character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pacing w:val="-2"/>
                      <w:sz w:val="14"/>
                    </w:rPr>
                    <w:t>Strategy</w:t>
                  </w:r>
                </w:p>
              </w:txbxContent>
            </v:textbox>
            <w10:wrap anchorx="page" anchory="page"/>
          </v:shape>
        </w:pict>
      </w:r>
      <w:r>
        <w:pict>
          <v:shape id="docshape59" o:spid="_x0000_s1123" type="#_x0000_t202" style="position:absolute;margin-left:547.3pt;margin-top:809.7pt;width:13.4pt;height:10.55pt;z-index:-16014848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pacing w:val="-5"/>
                      <w:sz w:val="14"/>
                    </w:rPr>
                    <w:t>109</w:t>
                  </w:r>
                </w:p>
              </w:txbxContent>
            </v:textbox>
            <w10:wrap anchorx="page" anchory="page"/>
          </v:shape>
        </w:pict>
      </w:r>
      <w:r>
        <w:pict>
          <v:shape id="docshape60" o:spid="_x0000_s1122" type="#_x0000_t202" style="position:absolute;margin-left:36pt;margin-top:25pt;width:523.3pt;height:12pt;z-index:-16014336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78368D" w:rsidRDefault="0078368D">
      <w:pPr>
        <w:rPr>
          <w:sz w:val="2"/>
          <w:szCs w:val="2"/>
        </w:rPr>
        <w:sectPr w:rsidR="0078368D">
          <w:pgSz w:w="11910" w:h="16840"/>
          <w:pgMar w:top="700" w:right="580" w:bottom="280" w:left="580" w:header="720" w:footer="720" w:gutter="0"/>
          <w:cols w:space="720"/>
        </w:sectPr>
      </w:pPr>
    </w:p>
    <w:p w:rsidR="0078368D" w:rsidRDefault="0002194A">
      <w:pPr>
        <w:rPr>
          <w:sz w:val="2"/>
          <w:szCs w:val="2"/>
        </w:rPr>
      </w:pPr>
      <w:r>
        <w:lastRenderedPageBreak/>
        <w:pict>
          <v:shape id="docshape64" o:spid="_x0000_s1117" type="#_x0000_t202" style="position:absolute;margin-left:343.4pt;margin-top:160.3pt;width:126.85pt;height:21.55pt;z-index:-16011776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416" w:lineRule="exact"/>
                    <w:ind w:left="20"/>
                    <w:rPr>
                      <w:rFonts w:ascii="Montserrat SemiBold"/>
                      <w:b/>
                      <w:sz w:val="32"/>
                    </w:rPr>
                  </w:pPr>
                  <w:r>
                    <w:rPr>
                      <w:rFonts w:ascii="Montserrat SemiBold"/>
                      <w:b/>
                      <w:color w:val="0C008E"/>
                      <w:sz w:val="32"/>
                    </w:rPr>
                    <w:t>Further</w:t>
                  </w:r>
                  <w:r>
                    <w:rPr>
                      <w:rFonts w:ascii="Montserrat SemiBold"/>
                      <w:b/>
                      <w:color w:val="0C008E"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color w:val="0C008E"/>
                      <w:spacing w:val="-4"/>
                      <w:sz w:val="32"/>
                    </w:rPr>
                    <w:t>Work</w:t>
                  </w:r>
                </w:p>
              </w:txbxContent>
            </v:textbox>
            <w10:wrap anchorx="page" anchory="page"/>
          </v:shape>
        </w:pict>
      </w:r>
      <w:r>
        <w:pict>
          <v:shape id="docshape62" o:spid="_x0000_s1119" type="#_x0000_t202" style="position:absolute;margin-left:75.45pt;margin-top:160.3pt;width:115.7pt;height:21.55pt;z-index:-16012800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416" w:lineRule="exact"/>
                    <w:ind w:left="20"/>
                    <w:rPr>
                      <w:rFonts w:ascii="Montserrat SemiBold"/>
                      <w:b/>
                      <w:sz w:val="32"/>
                    </w:rPr>
                  </w:pPr>
                  <w:r>
                    <w:rPr>
                      <w:rFonts w:ascii="Montserrat SemiBold"/>
                      <w:b/>
                      <w:color w:val="0C008E"/>
                      <w:spacing w:val="-2"/>
                      <w:sz w:val="32"/>
                    </w:rPr>
                    <w:t>Consultation</w:t>
                  </w:r>
                </w:p>
              </w:txbxContent>
            </v:textbox>
            <w10:wrap anchorx="page" anchory="page"/>
          </v:shape>
        </w:pict>
      </w:r>
      <w:r>
        <w:pict>
          <v:line id="_x0000_s1121" style="position:absolute;z-index:-16013824;mso-position-horizontal-relative:page;mso-position-vertical-relative:page" from="36pt,36pt" to="559.3pt,36pt" strokecolor="#6a7034" strokeweight="1pt">
            <w10:wrap anchorx="page" anchory="page"/>
          </v:line>
        </w:pict>
      </w:r>
      <w:r>
        <w:pict>
          <v:shape id="docshape61" o:spid="_x0000_s1120" type="#_x0000_t202" style="position:absolute;margin-left:35.75pt;margin-top:160.3pt;width:26.1pt;height:21.55pt;z-index:-16013312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416" w:lineRule="exact"/>
                    <w:ind w:left="20"/>
                    <w:rPr>
                      <w:rFonts w:ascii="Montserrat SemiBold"/>
                      <w:b/>
                      <w:sz w:val="32"/>
                    </w:rPr>
                  </w:pPr>
                  <w:r>
                    <w:rPr>
                      <w:rFonts w:ascii="Montserrat SemiBold"/>
                      <w:b/>
                      <w:color w:val="0C008E"/>
                      <w:spacing w:val="-5"/>
                      <w:sz w:val="32"/>
                    </w:rPr>
                    <w:t>8.2</w:t>
                  </w:r>
                </w:p>
              </w:txbxContent>
            </v:textbox>
            <w10:wrap anchorx="page" anchory="page"/>
          </v:shape>
        </w:pict>
      </w:r>
      <w:r>
        <w:pict>
          <v:shape id="docshape63" o:spid="_x0000_s1118" type="#_x0000_t202" style="position:absolute;margin-left:303.7pt;margin-top:160.3pt;width:26.1pt;height:21.55pt;z-index:-16012288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416" w:lineRule="exact"/>
                    <w:ind w:left="20"/>
                    <w:rPr>
                      <w:rFonts w:ascii="Montserrat SemiBold"/>
                      <w:b/>
                      <w:sz w:val="32"/>
                    </w:rPr>
                  </w:pPr>
                  <w:r>
                    <w:rPr>
                      <w:rFonts w:ascii="Montserrat SemiBold"/>
                      <w:b/>
                      <w:color w:val="0C008E"/>
                      <w:spacing w:val="-5"/>
                      <w:sz w:val="32"/>
                    </w:rPr>
                    <w:t>8.3</w:t>
                  </w:r>
                </w:p>
              </w:txbxContent>
            </v:textbox>
            <w10:wrap anchorx="page" anchory="page"/>
          </v:shape>
        </w:pict>
      </w:r>
      <w:r>
        <w:pict>
          <v:shape id="docshape65" o:spid="_x0000_s1116" type="#_x0000_t202" style="position:absolute;margin-left:35.75pt;margin-top:228.9pt;width:248.45pt;height:114.05pt;z-index:-16011264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244" w:lineRule="auto"/>
                  </w:pPr>
                  <w:r>
                    <w:t>Consultation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playing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crucial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role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informing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draft Strategy.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Input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community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regarding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what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they value most about their </w:t>
                  </w:r>
                  <w:proofErr w:type="spellStart"/>
                  <w:r>
                    <w:t>neighbourhoods</w:t>
                  </w:r>
                  <w:proofErr w:type="spellEnd"/>
                  <w:r>
                    <w:t xml:space="preserve"> and how they would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like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new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development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managed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 xml:space="preserve">directly informed the preparation of this draft </w:t>
                  </w:r>
                  <w:proofErr w:type="spellStart"/>
                  <w:r>
                    <w:t>Neighbourhood</w:t>
                  </w:r>
                  <w:proofErr w:type="spellEnd"/>
                  <w:r>
                    <w:t xml:space="preserve"> Character Strategy.</w:t>
                  </w:r>
                </w:p>
                <w:p w:rsidR="0078368D" w:rsidRDefault="0002194A">
                  <w:pPr>
                    <w:pStyle w:val="BodyText"/>
                    <w:spacing w:before="115" w:line="244" w:lineRule="auto"/>
                  </w:pP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purpose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second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stage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consultation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seek feedback on the Draft Strategy and test findings with the community on aspects including:</w:t>
                  </w:r>
                </w:p>
              </w:txbxContent>
            </v:textbox>
            <w10:wrap anchorx="page" anchory="page"/>
          </v:shape>
        </w:pict>
      </w:r>
      <w:r>
        <w:pict>
          <v:shape id="docshape66" o:spid="_x0000_s1115" type="#_x0000_t202" style="position:absolute;margin-left:303.7pt;margin-top:228.9pt;width:232.9pt;height:36.4pt;z-index:-16010752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244" w:lineRule="auto"/>
                  </w:pPr>
                  <w:r>
                    <w:t>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this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process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preparing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this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Strategy,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 xml:space="preserve">following additional further work has been identified to be </w:t>
                  </w:r>
                  <w:r>
                    <w:rPr>
                      <w:spacing w:val="-2"/>
                    </w:rPr>
                    <w:t>undertaken:</w:t>
                  </w:r>
                </w:p>
              </w:txbxContent>
            </v:textbox>
            <w10:wrap anchorx="page" anchory="page"/>
          </v:shape>
        </w:pict>
      </w:r>
      <w:r>
        <w:pict>
          <v:shape id="docshape67" o:spid="_x0000_s1114" type="#_x0000_t202" style="position:absolute;margin-left:303.7pt;margin-top:270.6pt;width:4.5pt;height:12.4pt;z-index:-16010240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30" w:lineRule="exact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docshape68" o:spid="_x0000_s1113" type="#_x0000_t202" style="position:absolute;margin-left:321.75pt;margin-top:270.6pt;width:233.65pt;height:179.75pt;z-index:-16009728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244" w:lineRule="auto"/>
                    <w:ind w:right="239"/>
                  </w:pPr>
                  <w:r>
                    <w:t xml:space="preserve">Dwelling materiality and </w:t>
                  </w:r>
                  <w:proofErr w:type="spellStart"/>
                  <w:r>
                    <w:t>colou</w:t>
                  </w:r>
                  <w:r>
                    <w:t>r</w:t>
                  </w:r>
                  <w:proofErr w:type="spellEnd"/>
                  <w:r>
                    <w:t xml:space="preserve"> palette: further work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undertaken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identify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materials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 xml:space="preserve">are appropriate within the identified </w:t>
                  </w:r>
                  <w:proofErr w:type="spellStart"/>
                  <w:r>
                    <w:t>neighbourhood</w:t>
                  </w:r>
                  <w:proofErr w:type="spellEnd"/>
                  <w:r>
                    <w:t xml:space="preserve"> character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settings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while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also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responding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relevant ESD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principles.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Sustainability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objectives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often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5"/>
                    </w:rPr>
                    <w:t>at</w:t>
                  </w:r>
                </w:p>
                <w:p w:rsidR="0078368D" w:rsidRDefault="0002194A">
                  <w:pPr>
                    <w:pStyle w:val="BodyText"/>
                    <w:spacing w:before="0" w:line="244" w:lineRule="auto"/>
                  </w:pPr>
                  <w:r>
                    <w:t>odds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application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earthy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muted</w:t>
                  </w:r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colours</w:t>
                  </w:r>
                  <w:proofErr w:type="spellEnd"/>
                  <w:r>
                    <w:t xml:space="preserve"> and materials.</w:t>
                  </w:r>
                </w:p>
                <w:p w:rsidR="0078368D" w:rsidRDefault="0002194A">
                  <w:pPr>
                    <w:pStyle w:val="BodyText"/>
                    <w:spacing w:before="116" w:line="244" w:lineRule="auto"/>
                    <w:ind w:right="239"/>
                  </w:pPr>
                  <w:r>
                    <w:t>Specific guidelines for fencing: further work to be undertaken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regarding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which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fencing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materials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 xml:space="preserve">best respond to </w:t>
                  </w:r>
                  <w:proofErr w:type="spellStart"/>
                  <w:r>
                    <w:t>neighbourhood</w:t>
                  </w:r>
                  <w:proofErr w:type="spellEnd"/>
                  <w:r>
                    <w:t xml:space="preserve"> character.</w:t>
                  </w:r>
                </w:p>
                <w:p w:rsidR="0078368D" w:rsidRDefault="0002194A">
                  <w:pPr>
                    <w:pStyle w:val="BodyText"/>
                    <w:spacing w:before="116" w:line="244" w:lineRule="auto"/>
                  </w:pPr>
                  <w:r>
                    <w:t>Specific guidelines for vegetation: further work to be undertaken to identify</w:t>
                  </w:r>
                  <w:r>
                    <w:t xml:space="preserve"> the minimum deep soil areas required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range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preferred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tree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species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 xml:space="preserve">the </w:t>
                  </w:r>
                  <w:r>
                    <w:rPr>
                      <w:spacing w:val="-2"/>
                    </w:rPr>
                    <w:t>Shire.</w:t>
                  </w:r>
                </w:p>
              </w:txbxContent>
            </v:textbox>
            <w10:wrap anchorx="page" anchory="page"/>
          </v:shape>
        </w:pict>
      </w:r>
      <w:r>
        <w:pict>
          <v:shape id="docshape69" o:spid="_x0000_s1112" type="#_x0000_t202" style="position:absolute;margin-left:35.75pt;margin-top:348.25pt;width:4.5pt;height:83.05pt;z-index:-16009216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30" w:lineRule="exact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  <w:p w:rsidR="0078368D" w:rsidRDefault="0002194A">
                  <w:pPr>
                    <w:spacing w:before="119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  <w:p w:rsidR="0078368D" w:rsidRDefault="0002194A">
                  <w:pPr>
                    <w:spacing w:before="119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  <w:p w:rsidR="0078368D" w:rsidRDefault="0002194A">
                  <w:pPr>
                    <w:spacing w:before="119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  <w:p w:rsidR="0078368D" w:rsidRDefault="0002194A">
                  <w:pPr>
                    <w:spacing w:before="119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docshape70" o:spid="_x0000_s1111" type="#_x0000_t202" style="position:absolute;margin-left:53.75pt;margin-top:348.25pt;width:137.4pt;height:83.05pt;z-index:-16008704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362" w:lineRule="auto"/>
                  </w:pPr>
                  <w:r>
                    <w:t xml:space="preserve">Identified Character Areas Character Area </w:t>
                  </w:r>
                  <w:proofErr w:type="gramStart"/>
                  <w:r>
                    <w:t>boundaries</w:t>
                  </w:r>
                  <w:proofErr w:type="gramEnd"/>
                  <w:r>
                    <w:t xml:space="preserve"> </w:t>
                  </w:r>
                  <w:r>
                    <w:rPr>
                      <w:spacing w:val="-2"/>
                    </w:rPr>
                    <w:t>Preferred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Character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Statements </w:t>
                  </w:r>
                  <w:r>
                    <w:t>Preferred Character Objectives</w:t>
                  </w:r>
                </w:p>
                <w:p w:rsidR="0078368D" w:rsidRDefault="0002194A">
                  <w:pPr>
                    <w:pStyle w:val="BodyText"/>
                    <w:spacing w:before="0" w:line="232" w:lineRule="exact"/>
                  </w:pPr>
                  <w:r>
                    <w:t>Design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Guidelines</w:t>
                  </w:r>
                </w:p>
              </w:txbxContent>
            </v:textbox>
            <w10:wrap anchorx="page" anchory="page"/>
          </v:shape>
        </w:pict>
      </w:r>
      <w:r>
        <w:pict>
          <v:shape id="docshape71" o:spid="_x0000_s1110" type="#_x0000_t202" style="position:absolute;margin-left:303.7pt;margin-top:360.25pt;width:4.5pt;height:12.4pt;z-index:-16008192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30" w:lineRule="exact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docshape72" o:spid="_x0000_s1109" type="#_x0000_t202" style="position:absolute;margin-left:303.7pt;margin-top:401.95pt;width:4.5pt;height:12.4pt;z-index:-16007680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230" w:lineRule="exact"/>
                    <w:ind w:left="20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docshape73" o:spid="_x0000_s1108" type="#_x0000_t202" style="position:absolute;margin-left:35.75pt;margin-top:436.6pt;width:254.9pt;height:72.4pt;z-index:-16007168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244" w:lineRule="auto"/>
                  </w:pPr>
                  <w:r>
                    <w:t>This feedback will inform any updates to the final Strategy, which will be further tested with the community in a third round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'Closing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Loop'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engagement,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which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seek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 further confirm the updates to the Final Draft Strategy and confirm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recommend</w:t>
                  </w:r>
                  <w:r>
                    <w:t>ations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implementation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options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and next steps.</w:t>
                  </w:r>
                </w:p>
              </w:txbxContent>
            </v:textbox>
            <w10:wrap anchorx="page" anchory="page"/>
          </v:shape>
        </w:pict>
      </w:r>
      <w:r>
        <w:pict>
          <v:shape id="docshape74" o:spid="_x0000_s1107" type="#_x0000_t202" style="position:absolute;margin-left:34.45pt;margin-top:809.7pt;width:11.65pt;height:10.55pt;z-index:-16006656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pacing w:val="-5"/>
                      <w:sz w:val="14"/>
                    </w:rPr>
                    <w:t>110</w:t>
                  </w:r>
                </w:p>
              </w:txbxContent>
            </v:textbox>
            <w10:wrap anchorx="page" anchory="page"/>
          </v:shape>
        </w:pict>
      </w:r>
      <w:r>
        <w:pict>
          <v:shape id="docshape75" o:spid="_x0000_s1106" type="#_x0000_t202" style="position:absolute;margin-left:61.95pt;margin-top:809.7pt;width:200.6pt;height:10.55pt;z-index:-16006144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z w:val="14"/>
                    </w:rPr>
                    <w:t>Draft</w:t>
                  </w:r>
                  <w:r>
                    <w:rPr>
                      <w:color w:val="58595B"/>
                      <w:spacing w:val="-10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Nillumbik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Shire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z w:val="14"/>
                    </w:rPr>
                    <w:t>Neighbourhood</w:t>
                  </w:r>
                  <w:proofErr w:type="spellEnd"/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Character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pacing w:val="-2"/>
                      <w:sz w:val="14"/>
                    </w:rPr>
                    <w:t>Strategy</w:t>
                  </w:r>
                </w:p>
              </w:txbxContent>
            </v:textbox>
            <w10:wrap anchorx="page" anchory="page"/>
          </v:shape>
        </w:pict>
      </w:r>
      <w:r>
        <w:pict>
          <v:shape id="docshape76" o:spid="_x0000_s1105" type="#_x0000_t202" style="position:absolute;margin-left:36pt;margin-top:25pt;width:523.3pt;height:12pt;z-index:-16005632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78368D" w:rsidRDefault="0078368D">
      <w:pPr>
        <w:rPr>
          <w:sz w:val="2"/>
          <w:szCs w:val="2"/>
        </w:rPr>
        <w:sectPr w:rsidR="0078368D">
          <w:pgSz w:w="11910" w:h="16840"/>
          <w:pgMar w:top="700" w:right="580" w:bottom="280" w:left="580" w:header="720" w:footer="720" w:gutter="0"/>
          <w:cols w:space="720"/>
        </w:sectPr>
      </w:pPr>
    </w:p>
    <w:p w:rsidR="0078368D" w:rsidRDefault="0002194A">
      <w:pPr>
        <w:rPr>
          <w:sz w:val="2"/>
          <w:szCs w:val="2"/>
        </w:rPr>
      </w:pPr>
      <w:r>
        <w:lastRenderedPageBreak/>
        <w:pict>
          <v:shape id="docshape78" o:spid="_x0000_s1102" type="#_x0000_t202" style="position:absolute;margin-left:35pt;margin-top:159.55pt;width:134.5pt;height:21.55pt;z-index:-16004096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416" w:lineRule="exact"/>
                    <w:ind w:left="20"/>
                    <w:rPr>
                      <w:rFonts w:ascii="Montserrat SemiBold"/>
                      <w:b/>
                      <w:sz w:val="32"/>
                    </w:rPr>
                  </w:pPr>
                  <w:r>
                    <w:rPr>
                      <w:rFonts w:ascii="Montserrat SemiBold"/>
                      <w:b/>
                      <w:color w:val="0C008E"/>
                      <w:sz w:val="32"/>
                    </w:rPr>
                    <w:t>Locality</w:t>
                  </w:r>
                  <w:r>
                    <w:rPr>
                      <w:rFonts w:ascii="Montserrat SemiBold"/>
                      <w:b/>
                      <w:color w:val="0C008E"/>
                      <w:spacing w:val="-6"/>
                      <w:sz w:val="32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color w:val="0C008E"/>
                      <w:spacing w:val="-4"/>
                      <w:sz w:val="32"/>
                    </w:rPr>
                    <w:t>M</w:t>
                  </w:r>
                  <w:bookmarkStart w:id="0" w:name="_GoBack"/>
                  <w:r>
                    <w:rPr>
                      <w:rFonts w:ascii="Montserrat SemiBold"/>
                      <w:b/>
                      <w:color w:val="0C008E"/>
                      <w:spacing w:val="-4"/>
                      <w:sz w:val="32"/>
                    </w:rPr>
                    <w:t>aps</w:t>
                  </w:r>
                  <w:bookmarkEnd w:id="0"/>
                </w:p>
              </w:txbxContent>
            </v:textbox>
            <w10:wrap anchorx="page" anchory="page"/>
          </v:shape>
        </w:pict>
      </w:r>
      <w:r>
        <w:pict>
          <v:shape id="docshape77" o:spid="_x0000_s1103" type="#_x0000_t202" style="position:absolute;margin-left:35pt;margin-top:96.8pt;width:114.55pt;height:26.4pt;z-index:-16004608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spacing w:line="515" w:lineRule="exact"/>
                    <w:ind w:left="20"/>
                    <w:rPr>
                      <w:rFonts w:ascii="Montserrat SemiBold"/>
                      <w:b/>
                      <w:sz w:val="40"/>
                    </w:rPr>
                  </w:pPr>
                  <w:r>
                    <w:rPr>
                      <w:rFonts w:ascii="Montserrat SemiBold"/>
                      <w:b/>
                      <w:spacing w:val="-2"/>
                      <w:sz w:val="40"/>
                    </w:rPr>
                    <w:t>Appendix</w:t>
                  </w:r>
                </w:p>
              </w:txbxContent>
            </v:textbox>
            <w10:wrap anchorx="page" anchory="page"/>
          </v:shape>
        </w:pict>
      </w:r>
      <w:r>
        <w:pict>
          <v:line id="_x0000_s1104" style="position:absolute;z-index:-16005120;mso-position-horizontal-relative:page;mso-position-vertical-relative:page" from="36pt,36pt" to="559.3pt,36pt" strokecolor="#6a7034" strokeweight="1pt">
            <w10:wrap anchorx="page" anchory="page"/>
          </v:line>
        </w:pict>
      </w:r>
      <w:r>
        <w:pict>
          <v:shape id="docshape79" o:spid="_x0000_s1101" type="#_x0000_t202" style="position:absolute;margin-left:35pt;margin-top:214.45pt;width:472.55pt;height:12.4pt;z-index:-16003584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pStyle w:val="BodyText"/>
                    <w:spacing w:before="0" w:line="230" w:lineRule="exact"/>
                  </w:pPr>
                  <w:r>
                    <w:t>This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appendix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provides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snapshot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all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character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areas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within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boundary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each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locality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Nillumbik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Shire.</w:t>
                  </w:r>
                </w:p>
              </w:txbxContent>
            </v:textbox>
            <w10:wrap anchorx="page" anchory="page"/>
          </v:shape>
        </w:pict>
      </w:r>
      <w:r>
        <w:pict>
          <v:shape id="docshape80" o:spid="_x0000_s1100" type="#_x0000_t202" style="position:absolute;margin-left:332.6pt;margin-top:809.7pt;width:200.6pt;height:10.55pt;z-index:-16003072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z w:val="14"/>
                    </w:rPr>
                    <w:t>Draft</w:t>
                  </w:r>
                  <w:r>
                    <w:rPr>
                      <w:color w:val="58595B"/>
                      <w:spacing w:val="-10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Nillumbik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Shire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z w:val="14"/>
                    </w:rPr>
                    <w:t>Neighbourhood</w:t>
                  </w:r>
                  <w:proofErr w:type="spellEnd"/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Character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pacing w:val="-2"/>
                      <w:sz w:val="14"/>
                    </w:rPr>
                    <w:t>Strategy</w:t>
                  </w:r>
                </w:p>
              </w:txbxContent>
            </v:textbox>
            <w10:wrap anchorx="page" anchory="page"/>
          </v:shape>
        </w:pict>
      </w:r>
      <w:r>
        <w:pict>
          <v:shape id="docshape81" o:spid="_x0000_s1099" type="#_x0000_t202" style="position:absolute;margin-left:551.15pt;margin-top:809.7pt;width:9.55pt;height:10.55pt;z-index:-16002560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pacing w:val="-5"/>
                      <w:sz w:val="14"/>
                    </w:rPr>
                    <w:t>111</w:t>
                  </w:r>
                </w:p>
              </w:txbxContent>
            </v:textbox>
            <w10:wrap anchorx="page" anchory="page"/>
          </v:shape>
        </w:pict>
      </w:r>
      <w:r>
        <w:pict>
          <v:shape id="docshape82" o:spid="_x0000_s1098" type="#_x0000_t202" style="position:absolute;margin-left:36pt;margin-top:25pt;width:523.3pt;height:12pt;z-index:-16002048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78368D" w:rsidRDefault="0078368D">
      <w:pPr>
        <w:rPr>
          <w:sz w:val="2"/>
          <w:szCs w:val="2"/>
        </w:rPr>
        <w:sectPr w:rsidR="0078368D">
          <w:pgSz w:w="11910" w:h="16840"/>
          <w:pgMar w:top="700" w:right="580" w:bottom="280" w:left="580" w:header="720" w:footer="720" w:gutter="0"/>
          <w:cols w:space="720"/>
        </w:sectPr>
      </w:pPr>
    </w:p>
    <w:p w:rsidR="0078368D" w:rsidRDefault="0002194A">
      <w:pPr>
        <w:rPr>
          <w:sz w:val="2"/>
          <w:szCs w:val="2"/>
        </w:rPr>
      </w:pPr>
      <w:r>
        <w:lastRenderedPageBreak/>
        <w:pict>
          <v:group id="docshapegroup83" o:spid="_x0000_s1095" style="position:absolute;margin-left:31.15pt;margin-top:34.7pt;width:533.95pt;height:756.2pt;z-index:-16001536;mso-position-horizontal-relative:page;mso-position-vertical-relative:page" coordorigin="623,694" coordsize="10679,15124">
            <v:line id="_x0000_s1097" style="position:absolute" from="720,720" to="11186,720" strokecolor="#6a7034" strokeweight="1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4" o:spid="_x0000_s1096" type="#_x0000_t75" style="position:absolute;left:622;top:693;width:10679;height:15124">
              <v:imagedata r:id="rId7" o:title=""/>
            </v:shape>
            <w10:wrap anchorx="page" anchory="page"/>
          </v:group>
        </w:pict>
      </w:r>
      <w:r>
        <w:pict>
          <v:shape id="docshape85" o:spid="_x0000_s1094" type="#_x0000_t202" style="position:absolute;margin-left:34.45pt;margin-top:809.7pt;width:11pt;height:10.55pt;z-index:-16001024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pacing w:val="-5"/>
                      <w:sz w:val="14"/>
                    </w:rPr>
                    <w:t>112</w:t>
                  </w:r>
                </w:p>
              </w:txbxContent>
            </v:textbox>
            <w10:wrap anchorx="page" anchory="page"/>
          </v:shape>
        </w:pict>
      </w:r>
      <w:r>
        <w:pict>
          <v:shape id="docshape86" o:spid="_x0000_s1093" type="#_x0000_t202" style="position:absolute;margin-left:61.95pt;margin-top:809.7pt;width:200.6pt;height:10.55pt;z-index:-16000512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z w:val="14"/>
                    </w:rPr>
                    <w:t>Draft</w:t>
                  </w:r>
                  <w:r>
                    <w:rPr>
                      <w:color w:val="58595B"/>
                      <w:spacing w:val="-10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Nillumbik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Shire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z w:val="14"/>
                    </w:rPr>
                    <w:t>Neighbourhood</w:t>
                  </w:r>
                  <w:proofErr w:type="spellEnd"/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Character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pacing w:val="-2"/>
                      <w:sz w:val="14"/>
                    </w:rPr>
                    <w:t>Strategy</w:t>
                  </w:r>
                </w:p>
              </w:txbxContent>
            </v:textbox>
            <w10:wrap anchorx="page" anchory="page"/>
          </v:shape>
        </w:pict>
      </w:r>
      <w:r>
        <w:pict>
          <v:shape id="docshape87" o:spid="_x0000_s1092" type="#_x0000_t202" style="position:absolute;margin-left:36pt;margin-top:25pt;width:523.3pt;height:12pt;z-index:-16000000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78368D" w:rsidRDefault="0078368D">
      <w:pPr>
        <w:rPr>
          <w:sz w:val="2"/>
          <w:szCs w:val="2"/>
        </w:rPr>
        <w:sectPr w:rsidR="0078368D">
          <w:pgSz w:w="11910" w:h="16840"/>
          <w:pgMar w:top="1920" w:right="580" w:bottom="280" w:left="580" w:header="720" w:footer="720" w:gutter="0"/>
          <w:cols w:space="720"/>
        </w:sectPr>
      </w:pPr>
    </w:p>
    <w:p w:rsidR="0078368D" w:rsidRDefault="0002194A">
      <w:pPr>
        <w:rPr>
          <w:sz w:val="2"/>
          <w:szCs w:val="2"/>
        </w:rPr>
      </w:pPr>
      <w:r>
        <w:lastRenderedPageBreak/>
        <w:pict>
          <v:group id="docshapegroup88" o:spid="_x0000_s1089" style="position:absolute;margin-left:31.6pt;margin-top:34.7pt;width:533.9pt;height:756.2pt;z-index:-15999488;mso-position-horizontal-relative:page;mso-position-vertical-relative:page" coordorigin="632,694" coordsize="10678,15124">
            <v:line id="_x0000_s1091" style="position:absolute" from="720,720" to="11186,720" strokecolor="#6a7034" strokeweight="1pt"/>
            <v:shape id="docshape89" o:spid="_x0000_s1090" type="#_x0000_t75" style="position:absolute;left:631;top:693;width:10678;height:15124">
              <v:imagedata r:id="rId8" o:title=""/>
            </v:shape>
            <w10:wrap anchorx="page" anchory="page"/>
          </v:group>
        </w:pict>
      </w:r>
      <w:r>
        <w:pict>
          <v:shape id="docshape90" o:spid="_x0000_s1088" type="#_x0000_t202" style="position:absolute;margin-left:332.6pt;margin-top:809.7pt;width:200.6pt;height:10.55pt;z-index:-15998976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z w:val="14"/>
                    </w:rPr>
                    <w:t>Draft</w:t>
                  </w:r>
                  <w:r>
                    <w:rPr>
                      <w:color w:val="58595B"/>
                      <w:spacing w:val="-10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Nillumbik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Shire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z w:val="14"/>
                    </w:rPr>
                    <w:t>Neighbourhood</w:t>
                  </w:r>
                  <w:proofErr w:type="spellEnd"/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Character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pacing w:val="-2"/>
                      <w:sz w:val="14"/>
                    </w:rPr>
                    <w:t>Strategy</w:t>
                  </w:r>
                </w:p>
              </w:txbxContent>
            </v:textbox>
            <w10:wrap anchorx="page" anchory="page"/>
          </v:shape>
        </w:pict>
      </w:r>
      <w:r>
        <w:pict>
          <v:shape id="docshape91" o:spid="_x0000_s1087" type="#_x0000_t202" style="position:absolute;margin-left:549.75pt;margin-top:809.7pt;width:11pt;height:10.55pt;z-index:-15998464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pacing w:val="-5"/>
                      <w:sz w:val="14"/>
                    </w:rPr>
                    <w:t>113</w:t>
                  </w:r>
                </w:p>
              </w:txbxContent>
            </v:textbox>
            <w10:wrap anchorx="page" anchory="page"/>
          </v:shape>
        </w:pict>
      </w:r>
      <w:r>
        <w:pict>
          <v:shape id="docshape92" o:spid="_x0000_s1086" type="#_x0000_t202" style="position:absolute;margin-left:36pt;margin-top:25pt;width:523.3pt;height:12pt;z-index:-15997952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78368D" w:rsidRDefault="0078368D">
      <w:pPr>
        <w:rPr>
          <w:sz w:val="2"/>
          <w:szCs w:val="2"/>
        </w:rPr>
        <w:sectPr w:rsidR="0078368D">
          <w:pgSz w:w="11910" w:h="16840"/>
          <w:pgMar w:top="1920" w:right="580" w:bottom="280" w:left="580" w:header="720" w:footer="720" w:gutter="0"/>
          <w:cols w:space="720"/>
        </w:sectPr>
      </w:pPr>
    </w:p>
    <w:p w:rsidR="0078368D" w:rsidRDefault="0002194A">
      <w:pPr>
        <w:rPr>
          <w:sz w:val="2"/>
          <w:szCs w:val="2"/>
        </w:rPr>
      </w:pPr>
      <w:r>
        <w:lastRenderedPageBreak/>
        <w:pict>
          <v:group id="docshapegroup93" o:spid="_x0000_s1083" style="position:absolute;margin-left:31.6pt;margin-top:34.7pt;width:533.95pt;height:756.2pt;z-index:-15997440;mso-position-horizontal-relative:page;mso-position-vertical-relative:page" coordorigin="632,694" coordsize="10679,15124">
            <v:line id="_x0000_s1085" style="position:absolute" from="720,720" to="11186,720" strokecolor="#6a7034" strokeweight="1pt"/>
            <v:shape id="docshape94" o:spid="_x0000_s1084" type="#_x0000_t75" style="position:absolute;left:631;top:693;width:10679;height:15124">
              <v:imagedata r:id="rId9" o:title=""/>
            </v:shape>
            <w10:wrap anchorx="page" anchory="page"/>
          </v:group>
        </w:pict>
      </w:r>
      <w:r>
        <w:pict>
          <v:shape id="docshape95" o:spid="_x0000_s1082" type="#_x0000_t202" style="position:absolute;margin-left:34.45pt;margin-top:809.7pt;width:11.65pt;height:10.55pt;z-index:-15996928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pacing w:val="-5"/>
                      <w:sz w:val="14"/>
                    </w:rPr>
                    <w:t>114</w:t>
                  </w:r>
                </w:p>
              </w:txbxContent>
            </v:textbox>
            <w10:wrap anchorx="page" anchory="page"/>
          </v:shape>
        </w:pict>
      </w:r>
      <w:r>
        <w:pict>
          <v:shape id="docshape96" o:spid="_x0000_s1081" type="#_x0000_t202" style="position:absolute;margin-left:61.95pt;margin-top:809.7pt;width:200.6pt;height:10.55pt;z-index:-15996416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z w:val="14"/>
                    </w:rPr>
                    <w:t>Draft</w:t>
                  </w:r>
                  <w:r>
                    <w:rPr>
                      <w:color w:val="58595B"/>
                      <w:spacing w:val="-10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Nillumbik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Shire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z w:val="14"/>
                    </w:rPr>
                    <w:t>Neighbourhood</w:t>
                  </w:r>
                  <w:proofErr w:type="spellEnd"/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Character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pacing w:val="-2"/>
                      <w:sz w:val="14"/>
                    </w:rPr>
                    <w:t>Strategy</w:t>
                  </w:r>
                </w:p>
              </w:txbxContent>
            </v:textbox>
            <w10:wrap anchorx="page" anchory="page"/>
          </v:shape>
        </w:pict>
      </w:r>
      <w:r>
        <w:pict>
          <v:shape id="docshape97" o:spid="_x0000_s1080" type="#_x0000_t202" style="position:absolute;margin-left:36pt;margin-top:25pt;width:523.3pt;height:12pt;z-index:-15995904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78368D" w:rsidRDefault="0078368D">
      <w:pPr>
        <w:rPr>
          <w:sz w:val="2"/>
          <w:szCs w:val="2"/>
        </w:rPr>
        <w:sectPr w:rsidR="0078368D">
          <w:pgSz w:w="11910" w:h="16840"/>
          <w:pgMar w:top="1920" w:right="580" w:bottom="280" w:left="580" w:header="720" w:footer="720" w:gutter="0"/>
          <w:cols w:space="720"/>
        </w:sectPr>
      </w:pPr>
    </w:p>
    <w:p w:rsidR="0078368D" w:rsidRDefault="0002194A">
      <w:pPr>
        <w:rPr>
          <w:sz w:val="2"/>
          <w:szCs w:val="2"/>
        </w:rPr>
      </w:pPr>
      <w:r>
        <w:lastRenderedPageBreak/>
        <w:pict>
          <v:group id="docshapegroup98" o:spid="_x0000_s1077" style="position:absolute;margin-left:31.9pt;margin-top:34.7pt;width:533.9pt;height:756.2pt;z-index:-15995392;mso-position-horizontal-relative:page;mso-position-vertical-relative:page" coordorigin="638,694" coordsize="10678,15124">
            <v:line id="_x0000_s1079" style="position:absolute" from="720,720" to="11186,720" strokecolor="#6a7034" strokeweight="1pt"/>
            <v:shape id="docshape99" o:spid="_x0000_s1078" type="#_x0000_t75" style="position:absolute;left:638;top:693;width:10678;height:15124">
              <v:imagedata r:id="rId10" o:title=""/>
            </v:shape>
            <w10:wrap anchorx="page" anchory="page"/>
          </v:group>
        </w:pict>
      </w:r>
      <w:r>
        <w:pict>
          <v:shape id="docshape100" o:spid="_x0000_s1076" type="#_x0000_t202" style="position:absolute;margin-left:332.6pt;margin-top:809.7pt;width:200.6pt;height:10.55pt;z-index:-15994880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z w:val="14"/>
                    </w:rPr>
                    <w:t>Draft</w:t>
                  </w:r>
                  <w:r>
                    <w:rPr>
                      <w:color w:val="58595B"/>
                      <w:spacing w:val="-10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Nillumbik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Shire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z w:val="14"/>
                    </w:rPr>
                    <w:t>Neighbourhood</w:t>
                  </w:r>
                  <w:proofErr w:type="spellEnd"/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Character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pacing w:val="-2"/>
                      <w:sz w:val="14"/>
                    </w:rPr>
                    <w:t>Strategy</w:t>
                  </w:r>
                </w:p>
              </w:txbxContent>
            </v:textbox>
            <w10:wrap anchorx="page" anchory="page"/>
          </v:shape>
        </w:pict>
      </w:r>
      <w:r>
        <w:pict>
          <v:shape id="docshape101" o:spid="_x0000_s1075" type="#_x0000_t202" style="position:absolute;margin-left:549.75pt;margin-top:809.7pt;width:11pt;height:10.55pt;z-index:-15994368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pacing w:val="-5"/>
                      <w:sz w:val="14"/>
                    </w:rPr>
                    <w:t>115</w:t>
                  </w:r>
                </w:p>
              </w:txbxContent>
            </v:textbox>
            <w10:wrap anchorx="page" anchory="page"/>
          </v:shape>
        </w:pict>
      </w:r>
      <w:r>
        <w:pict>
          <v:shape id="docshape102" o:spid="_x0000_s1074" type="#_x0000_t202" style="position:absolute;margin-left:36pt;margin-top:25pt;width:523.3pt;height:12pt;z-index:-15993856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78368D" w:rsidRDefault="0078368D">
      <w:pPr>
        <w:rPr>
          <w:sz w:val="2"/>
          <w:szCs w:val="2"/>
        </w:rPr>
        <w:sectPr w:rsidR="0078368D">
          <w:pgSz w:w="11910" w:h="16840"/>
          <w:pgMar w:top="1920" w:right="580" w:bottom="280" w:left="580" w:header="720" w:footer="720" w:gutter="0"/>
          <w:cols w:space="720"/>
        </w:sectPr>
      </w:pPr>
    </w:p>
    <w:p w:rsidR="0078368D" w:rsidRDefault="0002194A">
      <w:pPr>
        <w:rPr>
          <w:sz w:val="2"/>
          <w:szCs w:val="2"/>
        </w:rPr>
      </w:pPr>
      <w:r>
        <w:lastRenderedPageBreak/>
        <w:pict>
          <v:group id="docshapegroup103" o:spid="_x0000_s1071" style="position:absolute;margin-left:30.9pt;margin-top:34.7pt;width:533.9pt;height:756.2pt;z-index:-15993344;mso-position-horizontal-relative:page;mso-position-vertical-relative:page" coordorigin="618,694" coordsize="10678,15124">
            <v:line id="_x0000_s1073" style="position:absolute" from="720,720" to="11186,720" strokecolor="#6a7034" strokeweight="1pt"/>
            <v:shape id="docshape104" o:spid="_x0000_s1072" type="#_x0000_t75" style="position:absolute;left:618;top:693;width:10678;height:15124">
              <v:imagedata r:id="rId11" o:title=""/>
            </v:shape>
            <w10:wrap anchorx="page" anchory="page"/>
          </v:group>
        </w:pict>
      </w:r>
      <w:r>
        <w:pict>
          <v:shape id="docshape105" o:spid="_x0000_s1070" type="#_x0000_t202" style="position:absolute;margin-left:34.45pt;margin-top:809.7pt;width:11.3pt;height:10.55pt;z-index:-15992832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pacing w:val="-5"/>
                      <w:sz w:val="14"/>
                    </w:rPr>
                    <w:t>116</w:t>
                  </w:r>
                </w:p>
              </w:txbxContent>
            </v:textbox>
            <w10:wrap anchorx="page" anchory="page"/>
          </v:shape>
        </w:pict>
      </w:r>
      <w:r>
        <w:pict>
          <v:shape id="docshape106" o:spid="_x0000_s1069" type="#_x0000_t202" style="position:absolute;margin-left:61.95pt;margin-top:809.7pt;width:200.6pt;height:10.55pt;z-index:-15992320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z w:val="14"/>
                    </w:rPr>
                    <w:t>Draft</w:t>
                  </w:r>
                  <w:r>
                    <w:rPr>
                      <w:color w:val="58595B"/>
                      <w:spacing w:val="-10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Nillumbik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Shire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z w:val="14"/>
                    </w:rPr>
                    <w:t>Neighbourhood</w:t>
                  </w:r>
                  <w:proofErr w:type="spellEnd"/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Character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pacing w:val="-2"/>
                      <w:sz w:val="14"/>
                    </w:rPr>
                    <w:t>Strategy</w:t>
                  </w:r>
                </w:p>
              </w:txbxContent>
            </v:textbox>
            <w10:wrap anchorx="page" anchory="page"/>
          </v:shape>
        </w:pict>
      </w:r>
      <w:r>
        <w:pict>
          <v:shape id="docshape107" o:spid="_x0000_s1068" type="#_x0000_t202" style="position:absolute;margin-left:36pt;margin-top:25pt;width:523.3pt;height:12pt;z-index:-15991808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78368D" w:rsidRDefault="0078368D">
      <w:pPr>
        <w:rPr>
          <w:sz w:val="2"/>
          <w:szCs w:val="2"/>
        </w:rPr>
        <w:sectPr w:rsidR="0078368D">
          <w:pgSz w:w="11910" w:h="16840"/>
          <w:pgMar w:top="1920" w:right="580" w:bottom="280" w:left="580" w:header="720" w:footer="720" w:gutter="0"/>
          <w:cols w:space="720"/>
        </w:sectPr>
      </w:pPr>
    </w:p>
    <w:p w:rsidR="0078368D" w:rsidRDefault="0002194A">
      <w:pPr>
        <w:rPr>
          <w:sz w:val="2"/>
          <w:szCs w:val="2"/>
        </w:rPr>
      </w:pPr>
      <w:r>
        <w:lastRenderedPageBreak/>
        <w:pict>
          <v:group id="docshapegroup108" o:spid="_x0000_s1065" style="position:absolute;margin-left:32.35pt;margin-top:34.7pt;width:533.9pt;height:756.2pt;z-index:-15991296;mso-position-horizontal-relative:page;mso-position-vertical-relative:page" coordorigin="647,694" coordsize="10678,15124">
            <v:line id="_x0000_s1067" style="position:absolute" from="720,720" to="11186,720" strokecolor="#6a7034" strokeweight="1pt"/>
            <v:shape id="docshape109" o:spid="_x0000_s1066" type="#_x0000_t75" style="position:absolute;left:646;top:693;width:10678;height:15124">
              <v:imagedata r:id="rId12" o:title=""/>
            </v:shape>
            <w10:wrap anchorx="page" anchory="page"/>
          </v:group>
        </w:pict>
      </w:r>
      <w:r>
        <w:pict>
          <v:shape id="docshape110" o:spid="_x0000_s1064" type="#_x0000_t202" style="position:absolute;margin-left:332.6pt;margin-top:809.7pt;width:200.6pt;height:10.55pt;z-index:-15990784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z w:val="14"/>
                    </w:rPr>
                    <w:t>Draft</w:t>
                  </w:r>
                  <w:r>
                    <w:rPr>
                      <w:color w:val="58595B"/>
                      <w:spacing w:val="-10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Nillumbik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Shire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z w:val="14"/>
                    </w:rPr>
                    <w:t>Neighbourhood</w:t>
                  </w:r>
                  <w:proofErr w:type="spellEnd"/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Character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pacing w:val="-2"/>
                      <w:sz w:val="14"/>
                    </w:rPr>
                    <w:t>Strategy</w:t>
                  </w:r>
                </w:p>
              </w:txbxContent>
            </v:textbox>
            <w10:wrap anchorx="page" anchory="page"/>
          </v:shape>
        </w:pict>
      </w:r>
      <w:r>
        <w:pict>
          <v:shape id="docshape111" o:spid="_x0000_s1063" type="#_x0000_t202" style="position:absolute;margin-left:549.55pt;margin-top:809.7pt;width:11.15pt;height:10.55pt;z-index:-15990272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pacing w:val="-5"/>
                      <w:sz w:val="14"/>
                    </w:rPr>
                    <w:t>117</w:t>
                  </w:r>
                </w:p>
              </w:txbxContent>
            </v:textbox>
            <w10:wrap anchorx="page" anchory="page"/>
          </v:shape>
        </w:pict>
      </w:r>
      <w:r>
        <w:pict>
          <v:shape id="docshape112" o:spid="_x0000_s1062" type="#_x0000_t202" style="position:absolute;margin-left:36pt;margin-top:25pt;width:523.3pt;height:12pt;z-index:-15989760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78368D" w:rsidRDefault="0078368D">
      <w:pPr>
        <w:rPr>
          <w:sz w:val="2"/>
          <w:szCs w:val="2"/>
        </w:rPr>
        <w:sectPr w:rsidR="0078368D">
          <w:pgSz w:w="11910" w:h="16840"/>
          <w:pgMar w:top="1920" w:right="580" w:bottom="280" w:left="580" w:header="720" w:footer="720" w:gutter="0"/>
          <w:cols w:space="720"/>
        </w:sectPr>
      </w:pPr>
    </w:p>
    <w:p w:rsidR="0078368D" w:rsidRDefault="0002194A">
      <w:pPr>
        <w:rPr>
          <w:sz w:val="2"/>
          <w:szCs w:val="2"/>
        </w:rPr>
      </w:pPr>
      <w:r>
        <w:lastRenderedPageBreak/>
        <w:pict>
          <v:group id="docshapegroup113" o:spid="_x0000_s1059" style="position:absolute;margin-left:31.35pt;margin-top:34.7pt;width:533.9pt;height:756.2pt;z-index:-15989248;mso-position-horizontal-relative:page;mso-position-vertical-relative:page" coordorigin="627,694" coordsize="10678,15124">
            <v:line id="_x0000_s1061" style="position:absolute" from="720,720" to="11186,720" strokecolor="#6a7034" strokeweight="1pt"/>
            <v:shape id="docshape114" o:spid="_x0000_s1060" type="#_x0000_t75" style="position:absolute;left:626;top:693;width:10678;height:15124">
              <v:imagedata r:id="rId13" o:title=""/>
            </v:shape>
            <w10:wrap anchorx="page" anchory="page"/>
          </v:group>
        </w:pict>
      </w:r>
      <w:r>
        <w:pict>
          <v:shape id="docshape115" o:spid="_x0000_s1058" type="#_x0000_t202" style="position:absolute;margin-left:34.45pt;margin-top:809.7pt;width:11.5pt;height:10.55pt;z-index:-15988736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pacing w:val="-5"/>
                      <w:sz w:val="14"/>
                    </w:rPr>
                    <w:t>118</w:t>
                  </w:r>
                </w:p>
              </w:txbxContent>
            </v:textbox>
            <w10:wrap anchorx="page" anchory="page"/>
          </v:shape>
        </w:pict>
      </w:r>
      <w:r>
        <w:pict>
          <v:shape id="docshape116" o:spid="_x0000_s1057" type="#_x0000_t202" style="position:absolute;margin-left:61.95pt;margin-top:809.7pt;width:200.6pt;height:10.55pt;z-index:-15988224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z w:val="14"/>
                    </w:rPr>
                    <w:t>Draft</w:t>
                  </w:r>
                  <w:r>
                    <w:rPr>
                      <w:color w:val="58595B"/>
                      <w:spacing w:val="-10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Nillumbik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Shire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z w:val="14"/>
                    </w:rPr>
                    <w:t>Neighbourhood</w:t>
                  </w:r>
                  <w:proofErr w:type="spellEnd"/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Character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pacing w:val="-2"/>
                      <w:sz w:val="14"/>
                    </w:rPr>
                    <w:t>Strategy</w:t>
                  </w:r>
                </w:p>
              </w:txbxContent>
            </v:textbox>
            <w10:wrap anchorx="page" anchory="page"/>
          </v:shape>
        </w:pict>
      </w:r>
      <w:r>
        <w:pict>
          <v:shape id="docshape117" o:spid="_x0000_s1056" type="#_x0000_t202" style="position:absolute;margin-left:36pt;margin-top:25pt;width:523.3pt;height:12pt;z-index:-15987712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78368D" w:rsidRDefault="0078368D">
      <w:pPr>
        <w:rPr>
          <w:sz w:val="2"/>
          <w:szCs w:val="2"/>
        </w:rPr>
        <w:sectPr w:rsidR="0078368D">
          <w:pgSz w:w="11910" w:h="16840"/>
          <w:pgMar w:top="1920" w:right="580" w:bottom="280" w:left="580" w:header="720" w:footer="720" w:gutter="0"/>
          <w:cols w:space="720"/>
        </w:sectPr>
      </w:pPr>
    </w:p>
    <w:p w:rsidR="0078368D" w:rsidRDefault="0002194A">
      <w:pPr>
        <w:rPr>
          <w:sz w:val="2"/>
          <w:szCs w:val="2"/>
        </w:rPr>
      </w:pPr>
      <w:r>
        <w:lastRenderedPageBreak/>
        <w:pict>
          <v:group id="docshapegroup118" o:spid="_x0000_s1053" style="position:absolute;margin-left:32.4pt;margin-top:34.7pt;width:533.95pt;height:756.2pt;z-index:-15987200;mso-position-horizontal-relative:page;mso-position-vertical-relative:page" coordorigin="648,694" coordsize="10679,15124">
            <v:line id="_x0000_s1055" style="position:absolute" from="720,720" to="11186,720" strokecolor="#6a7034" strokeweight="1pt"/>
            <v:shape id="docshape119" o:spid="_x0000_s1054" type="#_x0000_t75" style="position:absolute;left:647;top:693;width:10679;height:15124">
              <v:imagedata r:id="rId14" o:title=""/>
            </v:shape>
            <w10:wrap anchorx="page" anchory="page"/>
          </v:group>
        </w:pict>
      </w:r>
      <w:r>
        <w:pict>
          <v:shape id="docshape120" o:spid="_x0000_s1052" type="#_x0000_t202" style="position:absolute;margin-left:332.6pt;margin-top:809.7pt;width:200.6pt;height:10.55pt;z-index:-15986688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z w:val="14"/>
                    </w:rPr>
                    <w:t>Draft</w:t>
                  </w:r>
                  <w:r>
                    <w:rPr>
                      <w:color w:val="58595B"/>
                      <w:spacing w:val="-10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Nillumbik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Shire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z w:val="14"/>
                    </w:rPr>
                    <w:t>Neighbourhood</w:t>
                  </w:r>
                  <w:proofErr w:type="spellEnd"/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Character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pacing w:val="-2"/>
                      <w:sz w:val="14"/>
                    </w:rPr>
                    <w:t>Strategy</w:t>
                  </w:r>
                </w:p>
              </w:txbxContent>
            </v:textbox>
            <w10:wrap anchorx="page" anchory="page"/>
          </v:shape>
        </w:pict>
      </w:r>
      <w:r>
        <w:pict>
          <v:shape id="docshape121" o:spid="_x0000_s1051" type="#_x0000_t202" style="position:absolute;margin-left:549.45pt;margin-top:809.7pt;width:11.3pt;height:10.55pt;z-index:-15986176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pacing w:val="-5"/>
                      <w:sz w:val="14"/>
                    </w:rPr>
                    <w:t>119</w:t>
                  </w:r>
                </w:p>
              </w:txbxContent>
            </v:textbox>
            <w10:wrap anchorx="page" anchory="page"/>
          </v:shape>
        </w:pict>
      </w:r>
      <w:r>
        <w:pict>
          <v:shape id="docshape122" o:spid="_x0000_s1050" type="#_x0000_t202" style="position:absolute;margin-left:36pt;margin-top:25pt;width:523.3pt;height:12pt;z-index:-15985664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78368D" w:rsidRDefault="0078368D">
      <w:pPr>
        <w:rPr>
          <w:sz w:val="2"/>
          <w:szCs w:val="2"/>
        </w:rPr>
        <w:sectPr w:rsidR="0078368D">
          <w:pgSz w:w="11910" w:h="16840"/>
          <w:pgMar w:top="1920" w:right="580" w:bottom="280" w:left="580" w:header="720" w:footer="720" w:gutter="0"/>
          <w:cols w:space="720"/>
        </w:sectPr>
      </w:pPr>
    </w:p>
    <w:p w:rsidR="0078368D" w:rsidRDefault="0002194A">
      <w:pPr>
        <w:rPr>
          <w:sz w:val="2"/>
          <w:szCs w:val="2"/>
        </w:rPr>
      </w:pPr>
      <w:r>
        <w:lastRenderedPageBreak/>
        <w:pict>
          <v:group id="docshapegroup123" o:spid="_x0000_s1047" style="position:absolute;margin-left:31.4pt;margin-top:34.7pt;width:533.95pt;height:756.2pt;z-index:-15985152;mso-position-horizontal-relative:page;mso-position-vertical-relative:page" coordorigin="628,694" coordsize="10679,15124">
            <v:line id="_x0000_s1049" style="position:absolute" from="720,720" to="11186,720" strokecolor="#6a7034" strokeweight="1pt"/>
            <v:shape id="docshape124" o:spid="_x0000_s1048" type="#_x0000_t75" style="position:absolute;left:627;top:693;width:10679;height:15124">
              <v:imagedata r:id="rId15" o:title=""/>
            </v:shape>
            <w10:wrap anchorx="page" anchory="page"/>
          </v:group>
        </w:pict>
      </w:r>
      <w:r>
        <w:pict>
          <v:shape id="docshape125" o:spid="_x0000_s1046" type="#_x0000_t202" style="position:absolute;margin-left:34.45pt;margin-top:809.7pt;width:13.1pt;height:10.55pt;z-index:-15984640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pacing w:val="-5"/>
                      <w:sz w:val="14"/>
                    </w:rPr>
                    <w:t>120</w:t>
                  </w:r>
                </w:p>
              </w:txbxContent>
            </v:textbox>
            <w10:wrap anchorx="page" anchory="page"/>
          </v:shape>
        </w:pict>
      </w:r>
      <w:r>
        <w:pict>
          <v:shape id="docshape126" o:spid="_x0000_s1045" type="#_x0000_t202" style="position:absolute;margin-left:61.95pt;margin-top:809.7pt;width:200.6pt;height:10.55pt;z-index:-15984128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z w:val="14"/>
                    </w:rPr>
                    <w:t>Draft</w:t>
                  </w:r>
                  <w:r>
                    <w:rPr>
                      <w:color w:val="58595B"/>
                      <w:spacing w:val="-10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Nillumbik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Shire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z w:val="14"/>
                    </w:rPr>
                    <w:t>Neighbourhood</w:t>
                  </w:r>
                  <w:proofErr w:type="spellEnd"/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Character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pacing w:val="-2"/>
                      <w:sz w:val="14"/>
                    </w:rPr>
                    <w:t>Strategy</w:t>
                  </w:r>
                </w:p>
              </w:txbxContent>
            </v:textbox>
            <w10:wrap anchorx="page" anchory="page"/>
          </v:shape>
        </w:pict>
      </w:r>
      <w:r>
        <w:pict>
          <v:shape id="docshape127" o:spid="_x0000_s1044" type="#_x0000_t202" style="position:absolute;margin-left:36pt;margin-top:25pt;width:523.3pt;height:12pt;z-index:-15983616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78368D" w:rsidRDefault="0078368D">
      <w:pPr>
        <w:rPr>
          <w:sz w:val="2"/>
          <w:szCs w:val="2"/>
        </w:rPr>
        <w:sectPr w:rsidR="0078368D">
          <w:pgSz w:w="11910" w:h="16840"/>
          <w:pgMar w:top="1920" w:right="580" w:bottom="280" w:left="580" w:header="720" w:footer="720" w:gutter="0"/>
          <w:cols w:space="720"/>
        </w:sectPr>
      </w:pPr>
    </w:p>
    <w:p w:rsidR="0078368D" w:rsidRDefault="0002194A">
      <w:pPr>
        <w:rPr>
          <w:sz w:val="2"/>
          <w:szCs w:val="2"/>
        </w:rPr>
      </w:pPr>
      <w:r>
        <w:lastRenderedPageBreak/>
        <w:pict>
          <v:group id="docshapegroup128" o:spid="_x0000_s1041" style="position:absolute;margin-left:31.85pt;margin-top:34.7pt;width:533.9pt;height:756.2pt;z-index:-15983104;mso-position-horizontal-relative:page;mso-position-vertical-relative:page" coordorigin="637,694" coordsize="10678,15124">
            <v:line id="_x0000_s1043" style="position:absolute" from="720,720" to="11186,720" strokecolor="#6a7034" strokeweight="1pt"/>
            <v:shape id="docshape129" o:spid="_x0000_s1042" type="#_x0000_t75" style="position:absolute;left:636;top:693;width:10678;height:15124">
              <v:imagedata r:id="rId16" o:title=""/>
            </v:shape>
            <w10:wrap anchorx="page" anchory="page"/>
          </v:group>
        </w:pict>
      </w:r>
      <w:r>
        <w:pict>
          <v:shape id="docshape130" o:spid="_x0000_s1040" type="#_x0000_t202" style="position:absolute;margin-left:332.6pt;margin-top:809.7pt;width:200.6pt;height:10.55pt;z-index:-15982592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z w:val="14"/>
                    </w:rPr>
                    <w:t>Draft</w:t>
                  </w:r>
                  <w:r>
                    <w:rPr>
                      <w:color w:val="58595B"/>
                      <w:spacing w:val="-10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Nillumbik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Shire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z w:val="14"/>
                    </w:rPr>
                    <w:t>Neighbourhood</w:t>
                  </w:r>
                  <w:proofErr w:type="spellEnd"/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Character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pacing w:val="-2"/>
                      <w:sz w:val="14"/>
                    </w:rPr>
                    <w:t>Strategy</w:t>
                  </w:r>
                </w:p>
              </w:txbxContent>
            </v:textbox>
            <w10:wrap anchorx="page" anchory="page"/>
          </v:shape>
        </w:pict>
      </w:r>
      <w:r>
        <w:pict>
          <v:shape id="docshape131" o:spid="_x0000_s1039" type="#_x0000_t202" style="position:absolute;margin-left:549.7pt;margin-top:809.7pt;width:11pt;height:10.55pt;z-index:-15982080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pacing w:val="-5"/>
                      <w:sz w:val="14"/>
                    </w:rPr>
                    <w:t>121</w:t>
                  </w:r>
                </w:p>
              </w:txbxContent>
            </v:textbox>
            <w10:wrap anchorx="page" anchory="page"/>
          </v:shape>
        </w:pict>
      </w:r>
      <w:r>
        <w:pict>
          <v:shape id="docshape132" o:spid="_x0000_s1038" type="#_x0000_t202" style="position:absolute;margin-left:36pt;margin-top:25pt;width:523.3pt;height:12pt;z-index:-15981568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78368D" w:rsidRDefault="0078368D">
      <w:pPr>
        <w:rPr>
          <w:sz w:val="2"/>
          <w:szCs w:val="2"/>
        </w:rPr>
        <w:sectPr w:rsidR="0078368D">
          <w:pgSz w:w="11910" w:h="16840"/>
          <w:pgMar w:top="1920" w:right="580" w:bottom="280" w:left="580" w:header="720" w:footer="720" w:gutter="0"/>
          <w:cols w:space="720"/>
        </w:sectPr>
      </w:pPr>
    </w:p>
    <w:p w:rsidR="0078368D" w:rsidRDefault="0002194A">
      <w:pPr>
        <w:rPr>
          <w:sz w:val="2"/>
          <w:szCs w:val="2"/>
        </w:rPr>
      </w:pPr>
      <w:r>
        <w:lastRenderedPageBreak/>
        <w:pict>
          <v:group id="docshapegroup133" o:spid="_x0000_s1035" style="position:absolute;margin-left:30.85pt;margin-top:34.7pt;width:533.95pt;height:756.2pt;z-index:-15981056;mso-position-horizontal-relative:page;mso-position-vertical-relative:page" coordorigin="617,694" coordsize="10679,15124">
            <v:line id="_x0000_s1037" style="position:absolute" from="720,720" to="11186,720" strokecolor="#6a7034" strokeweight="1pt"/>
            <v:shape id="docshape134" o:spid="_x0000_s1036" type="#_x0000_t75" style="position:absolute;left:616;top:693;width:10679;height:15124">
              <v:imagedata r:id="rId17" o:title=""/>
            </v:shape>
            <w10:wrap anchorx="page" anchory="page"/>
          </v:group>
        </w:pict>
      </w:r>
      <w:r>
        <w:pict>
          <v:shape id="docshape135" o:spid="_x0000_s1034" type="#_x0000_t202" style="position:absolute;margin-left:34.45pt;margin-top:809.7pt;width:12.45pt;height:10.55pt;z-index:-15980544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pacing w:val="-5"/>
                      <w:sz w:val="14"/>
                    </w:rPr>
                    <w:t>122</w:t>
                  </w:r>
                </w:p>
              </w:txbxContent>
            </v:textbox>
            <w10:wrap anchorx="page" anchory="page"/>
          </v:shape>
        </w:pict>
      </w:r>
      <w:r>
        <w:pict>
          <v:shape id="docshape136" o:spid="_x0000_s1033" type="#_x0000_t202" style="position:absolute;margin-left:61.95pt;margin-top:809.7pt;width:200.6pt;height:10.55pt;z-index:-15980032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z w:val="14"/>
                    </w:rPr>
                    <w:t>Draft</w:t>
                  </w:r>
                  <w:r>
                    <w:rPr>
                      <w:color w:val="58595B"/>
                      <w:spacing w:val="-10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Nillumbik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Shire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z w:val="14"/>
                    </w:rPr>
                    <w:t>Neighbourhood</w:t>
                  </w:r>
                  <w:proofErr w:type="spellEnd"/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Character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pacing w:val="-2"/>
                      <w:sz w:val="14"/>
                    </w:rPr>
                    <w:t>Strategy</w:t>
                  </w:r>
                </w:p>
              </w:txbxContent>
            </v:textbox>
            <w10:wrap anchorx="page" anchory="page"/>
          </v:shape>
        </w:pict>
      </w:r>
      <w:r>
        <w:pict>
          <v:shape id="docshape137" o:spid="_x0000_s1032" type="#_x0000_t202" style="position:absolute;margin-left:36pt;margin-top:25pt;width:523.3pt;height:12pt;z-index:-15979520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78368D" w:rsidRDefault="0078368D">
      <w:pPr>
        <w:rPr>
          <w:sz w:val="2"/>
          <w:szCs w:val="2"/>
        </w:rPr>
        <w:sectPr w:rsidR="0078368D">
          <w:pgSz w:w="11910" w:h="16840"/>
          <w:pgMar w:top="1920" w:right="580" w:bottom="280" w:left="580" w:header="720" w:footer="720" w:gutter="0"/>
          <w:cols w:space="720"/>
        </w:sectPr>
      </w:pPr>
    </w:p>
    <w:p w:rsidR="0078368D" w:rsidRDefault="0002194A">
      <w:pPr>
        <w:rPr>
          <w:sz w:val="2"/>
          <w:szCs w:val="2"/>
        </w:rPr>
      </w:pPr>
      <w:r>
        <w:lastRenderedPageBreak/>
        <w:pict>
          <v:group id="docshapegroup138" o:spid="_x0000_s1029" style="position:absolute;margin-left:36pt;margin-top:35.5pt;width:533.8pt;height:755.85pt;z-index:-15979008;mso-position-horizontal-relative:page;mso-position-vertical-relative:page" coordorigin="720,710" coordsize="10676,15117">
            <v:line id="_x0000_s1031" style="position:absolute" from="720,720" to="11186,720" strokecolor="#6a7034" strokeweight="1pt"/>
            <v:shape id="docshape139" o:spid="_x0000_s1030" type="#_x0000_t75" style="position:absolute;left:720;top:730;width:10676;height:15097">
              <v:imagedata r:id="rId18" o:title=""/>
            </v:shape>
            <w10:wrap anchorx="page" anchory="page"/>
          </v:group>
        </w:pict>
      </w:r>
      <w:r>
        <w:pict>
          <v:shape id="docshape140" o:spid="_x0000_s1028" type="#_x0000_t202" style="position:absolute;margin-left:332.6pt;margin-top:809.7pt;width:200.6pt;height:10.55pt;z-index:-15978496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z w:val="14"/>
                    </w:rPr>
                    <w:t>Draft</w:t>
                  </w:r>
                  <w:r>
                    <w:rPr>
                      <w:color w:val="58595B"/>
                      <w:spacing w:val="-10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Nillumbik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Shire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z w:val="14"/>
                    </w:rPr>
                    <w:t>Neighbourhood</w:t>
                  </w:r>
                  <w:proofErr w:type="spellEnd"/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z w:val="14"/>
                    </w:rPr>
                    <w:t>Character</w:t>
                  </w:r>
                  <w:r>
                    <w:rPr>
                      <w:color w:val="58595B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58595B"/>
                      <w:spacing w:val="-2"/>
                      <w:sz w:val="14"/>
                    </w:rPr>
                    <w:t>Strategy</w:t>
                  </w:r>
                </w:p>
              </w:txbxContent>
            </v:textbox>
            <w10:wrap anchorx="page" anchory="page"/>
          </v:shape>
        </w:pict>
      </w:r>
      <w:r>
        <w:pict>
          <v:shape id="docshape141" o:spid="_x0000_s1027" type="#_x0000_t202" style="position:absolute;margin-left:548.3pt;margin-top:809.7pt;width:12.45pt;height:10.55pt;z-index:-15977984;mso-position-horizontal-relative:page;mso-position-vertical-relative:page" filled="f" stroked="f">
            <v:textbox inset="0,0,0,0">
              <w:txbxContent>
                <w:p w:rsidR="0078368D" w:rsidRDefault="0002194A">
                  <w:pPr>
                    <w:ind w:left="20"/>
                    <w:rPr>
                      <w:sz w:val="14"/>
                    </w:rPr>
                  </w:pPr>
                  <w:r>
                    <w:rPr>
                      <w:color w:val="58595B"/>
                      <w:spacing w:val="-5"/>
                      <w:sz w:val="14"/>
                    </w:rPr>
                    <w:t>123</w:t>
                  </w:r>
                </w:p>
              </w:txbxContent>
            </v:textbox>
            <w10:wrap anchorx="page" anchory="page"/>
          </v:shape>
        </w:pict>
      </w:r>
      <w:r>
        <w:pict>
          <v:shape id="docshape142" o:spid="_x0000_s1026" type="#_x0000_t202" style="position:absolute;margin-left:36pt;margin-top:25pt;width:523.3pt;height:12pt;z-index:-15977472;mso-position-horizontal-relative:page;mso-position-vertical-relative:page" filled="f" stroked="f">
            <v:textbox inset="0,0,0,0">
              <w:txbxContent>
                <w:p w:rsidR="0078368D" w:rsidRDefault="0078368D">
                  <w:pPr>
                    <w:pStyle w:val="BodyText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78368D">
      <w:pgSz w:w="11910" w:h="16840"/>
      <w:pgMar w:top="1920" w:right="58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altName w:val="Montserrat SemiBold"/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8368D"/>
    <w:rsid w:val="0002194A"/>
    <w:rsid w:val="0078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0"/>
    <o:shapelayout v:ext="edit">
      <o:idmap v:ext="edit" data="1"/>
    </o:shapelayout>
  </w:shapeDefaults>
  <w:decimalSymbol w:val="."/>
  <w:listSeparator w:val=","/>
  <w15:docId w15:val="{BB3D7BCB-72BE-457F-9620-D5AD9FA95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ontserrat" w:eastAsia="Montserrat" w:hAnsi="Montserrat" w:cs="Montserr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26</Words>
  <Characters>149</Characters>
  <Application>Microsoft Office Word</Application>
  <DocSecurity>0</DocSecurity>
  <Lines>14</Lines>
  <Paragraphs>5</Paragraphs>
  <ScaleCrop>false</ScaleCrop>
  <Company>Nillumbik Shire Council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Sean Diffey</cp:lastModifiedBy>
  <cp:revision>2</cp:revision>
  <dcterms:created xsi:type="dcterms:W3CDTF">2022-09-01T05:49:00Z</dcterms:created>
  <dcterms:modified xsi:type="dcterms:W3CDTF">2022-09-01T05:51:00Z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2022-09-01T00:00:00Z</vt:filetime>
  </property>
  <property fmtid="{D5CDD505-2E9C-101B-9397-08002B2CF9AE}" pid="5" name="Producer">
    <vt:lpwstr>Adobe PDF Library 16.0.7</vt:lpwstr>
  </property>
</Properties>
</file>